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1FE" w:rsidRPr="00943947" w:rsidRDefault="00AD153B" w:rsidP="003631FE">
      <w:pPr>
        <w:jc w:val="center"/>
        <w:rPr>
          <w:rFonts w:ascii="Arial" w:hAnsi="Arial" w:cs="Arial"/>
          <w:b/>
        </w:rPr>
      </w:pPr>
      <w:r>
        <w:rPr>
          <w:rFonts w:ascii="Arial" w:hAnsi="Arial" w:cs="Arial"/>
          <w:b/>
        </w:rPr>
        <w:t xml:space="preserve">Documents to be uploaded by the tenderers for </w:t>
      </w:r>
      <w:r w:rsidRPr="00943947">
        <w:rPr>
          <w:rFonts w:ascii="Arial" w:hAnsi="Arial" w:cs="Arial"/>
          <w:b/>
        </w:rPr>
        <w:t xml:space="preserve">Evaluation of </w:t>
      </w:r>
      <w:r w:rsidR="000F721E">
        <w:rPr>
          <w:rFonts w:ascii="Arial" w:hAnsi="Arial" w:cs="Arial"/>
          <w:b/>
        </w:rPr>
        <w:t xml:space="preserve">                                   </w:t>
      </w:r>
      <w:r>
        <w:rPr>
          <w:rFonts w:ascii="Arial" w:hAnsi="Arial" w:cs="Arial"/>
          <w:b/>
        </w:rPr>
        <w:t>Technical Qualification C</w:t>
      </w:r>
      <w:r w:rsidR="003631FE" w:rsidRPr="00943947">
        <w:rPr>
          <w:rFonts w:ascii="Arial" w:hAnsi="Arial" w:cs="Arial"/>
          <w:b/>
        </w:rPr>
        <w:t xml:space="preserve">riteria </w:t>
      </w:r>
    </w:p>
    <w:tbl>
      <w:tblPr>
        <w:tblStyle w:val="TableGrid"/>
        <w:tblW w:w="0" w:type="auto"/>
        <w:tblLook w:val="04A0"/>
      </w:tblPr>
      <w:tblGrid>
        <w:gridCol w:w="534"/>
        <w:gridCol w:w="8788"/>
      </w:tblGrid>
      <w:tr w:rsidR="00AD153B" w:rsidRPr="00EE6E15" w:rsidTr="00547983">
        <w:trPr>
          <w:trHeight w:val="284"/>
        </w:trPr>
        <w:tc>
          <w:tcPr>
            <w:tcW w:w="534" w:type="dxa"/>
          </w:tcPr>
          <w:p w:rsidR="00AD153B" w:rsidRPr="00EE6E15" w:rsidRDefault="00AD153B" w:rsidP="005E1693">
            <w:pPr>
              <w:jc w:val="center"/>
              <w:rPr>
                <w:rFonts w:ascii="Arial" w:hAnsi="Arial" w:cs="Arial"/>
                <w:sz w:val="20"/>
                <w:szCs w:val="20"/>
              </w:rPr>
            </w:pPr>
            <w:r w:rsidRPr="00EE6E15">
              <w:rPr>
                <w:rFonts w:ascii="Arial" w:hAnsi="Arial" w:cs="Arial"/>
                <w:sz w:val="20"/>
                <w:szCs w:val="20"/>
              </w:rPr>
              <w:t>1.</w:t>
            </w:r>
          </w:p>
        </w:tc>
        <w:tc>
          <w:tcPr>
            <w:tcW w:w="8788" w:type="dxa"/>
          </w:tcPr>
          <w:p w:rsidR="00AD153B" w:rsidRPr="00EE6E15" w:rsidRDefault="00AD153B" w:rsidP="00513218">
            <w:pPr>
              <w:jc w:val="both"/>
              <w:rPr>
                <w:rFonts w:ascii="Arial" w:hAnsi="Arial" w:cs="Arial"/>
                <w:sz w:val="20"/>
                <w:szCs w:val="20"/>
              </w:rPr>
            </w:pPr>
            <w:r w:rsidRPr="00EE6E15">
              <w:rPr>
                <w:rFonts w:ascii="Arial" w:hAnsi="Arial" w:cs="Arial"/>
                <w:sz w:val="20"/>
                <w:szCs w:val="20"/>
              </w:rPr>
              <w:t>C</w:t>
            </w:r>
            <w:r w:rsidR="00513218">
              <w:rPr>
                <w:rFonts w:ascii="Arial" w:hAnsi="Arial" w:cs="Arial"/>
                <w:sz w:val="20"/>
                <w:szCs w:val="20"/>
              </w:rPr>
              <w:t>ompany Registration Certificate.</w:t>
            </w:r>
          </w:p>
        </w:tc>
      </w:tr>
      <w:tr w:rsidR="00AD153B" w:rsidRPr="00EE6E15" w:rsidTr="00547983">
        <w:trPr>
          <w:trHeight w:val="375"/>
        </w:trPr>
        <w:tc>
          <w:tcPr>
            <w:tcW w:w="534" w:type="dxa"/>
          </w:tcPr>
          <w:p w:rsidR="00AD153B" w:rsidRPr="00EE6E15" w:rsidRDefault="00AD153B" w:rsidP="005E1693">
            <w:pPr>
              <w:jc w:val="center"/>
              <w:rPr>
                <w:rFonts w:ascii="Arial" w:hAnsi="Arial" w:cs="Arial"/>
                <w:sz w:val="20"/>
                <w:szCs w:val="20"/>
              </w:rPr>
            </w:pPr>
            <w:r w:rsidRPr="00EE6E15">
              <w:rPr>
                <w:rFonts w:ascii="Arial" w:hAnsi="Arial" w:cs="Arial"/>
                <w:sz w:val="20"/>
                <w:szCs w:val="20"/>
              </w:rPr>
              <w:t>2.</w:t>
            </w:r>
          </w:p>
        </w:tc>
        <w:tc>
          <w:tcPr>
            <w:tcW w:w="8788" w:type="dxa"/>
          </w:tcPr>
          <w:p w:rsidR="00AD153B" w:rsidRPr="00EE6E15" w:rsidRDefault="00513218" w:rsidP="00513218">
            <w:pPr>
              <w:jc w:val="both"/>
              <w:rPr>
                <w:rFonts w:ascii="Arial" w:hAnsi="Arial" w:cs="Arial"/>
                <w:sz w:val="20"/>
                <w:szCs w:val="20"/>
              </w:rPr>
            </w:pPr>
            <w:r>
              <w:rPr>
                <w:rFonts w:ascii="Arial" w:hAnsi="Arial" w:cs="Arial"/>
                <w:sz w:val="20"/>
                <w:szCs w:val="20"/>
              </w:rPr>
              <w:t>GST Registration Certificate.</w:t>
            </w:r>
          </w:p>
        </w:tc>
      </w:tr>
      <w:tr w:rsidR="00AD153B" w:rsidRPr="00EE6E15" w:rsidTr="00547983">
        <w:trPr>
          <w:trHeight w:val="339"/>
        </w:trPr>
        <w:tc>
          <w:tcPr>
            <w:tcW w:w="534" w:type="dxa"/>
          </w:tcPr>
          <w:p w:rsidR="00AD153B" w:rsidRPr="00EE6E15" w:rsidRDefault="00AD153B" w:rsidP="005E1693">
            <w:pPr>
              <w:jc w:val="center"/>
              <w:rPr>
                <w:rFonts w:ascii="Arial" w:hAnsi="Arial" w:cs="Arial"/>
                <w:sz w:val="20"/>
                <w:szCs w:val="20"/>
              </w:rPr>
            </w:pPr>
            <w:r w:rsidRPr="00EE6E15">
              <w:rPr>
                <w:rFonts w:ascii="Arial" w:hAnsi="Arial" w:cs="Arial"/>
                <w:sz w:val="20"/>
                <w:szCs w:val="20"/>
              </w:rPr>
              <w:t>3.</w:t>
            </w:r>
          </w:p>
        </w:tc>
        <w:tc>
          <w:tcPr>
            <w:tcW w:w="8788" w:type="dxa"/>
          </w:tcPr>
          <w:p w:rsidR="00AD153B" w:rsidRPr="00EE6E15" w:rsidRDefault="00AD153B" w:rsidP="00691429">
            <w:pPr>
              <w:jc w:val="both"/>
              <w:rPr>
                <w:rFonts w:ascii="Arial" w:hAnsi="Arial" w:cs="Arial"/>
                <w:sz w:val="20"/>
                <w:szCs w:val="20"/>
              </w:rPr>
            </w:pPr>
            <w:r w:rsidRPr="00EE6E15">
              <w:rPr>
                <w:rFonts w:ascii="Arial" w:hAnsi="Arial" w:cs="Arial"/>
                <w:sz w:val="20"/>
                <w:szCs w:val="20"/>
              </w:rPr>
              <w:t>PAN Card issued by I.T Department.</w:t>
            </w:r>
          </w:p>
        </w:tc>
      </w:tr>
      <w:tr w:rsidR="00AD153B" w:rsidRPr="00EE6E15" w:rsidTr="00547983">
        <w:tc>
          <w:tcPr>
            <w:tcW w:w="534" w:type="dxa"/>
          </w:tcPr>
          <w:p w:rsidR="00AD153B" w:rsidRPr="00EE6E15" w:rsidRDefault="00AD153B" w:rsidP="005E1693">
            <w:pPr>
              <w:jc w:val="center"/>
              <w:rPr>
                <w:rFonts w:ascii="Arial" w:hAnsi="Arial" w:cs="Arial"/>
                <w:sz w:val="20"/>
                <w:szCs w:val="20"/>
              </w:rPr>
            </w:pPr>
            <w:r w:rsidRPr="00EE6E15">
              <w:rPr>
                <w:rFonts w:ascii="Arial" w:hAnsi="Arial" w:cs="Arial"/>
                <w:sz w:val="20"/>
                <w:szCs w:val="20"/>
              </w:rPr>
              <w:t>4.</w:t>
            </w:r>
          </w:p>
        </w:tc>
        <w:tc>
          <w:tcPr>
            <w:tcW w:w="8788" w:type="dxa"/>
          </w:tcPr>
          <w:p w:rsidR="00AD153B" w:rsidRPr="00EE6E15" w:rsidRDefault="00AD153B" w:rsidP="00EE6E15">
            <w:pPr>
              <w:ind w:right="34"/>
              <w:jc w:val="both"/>
              <w:rPr>
                <w:rFonts w:ascii="Arial" w:hAnsi="Arial" w:cs="Arial"/>
                <w:sz w:val="20"/>
                <w:szCs w:val="20"/>
              </w:rPr>
            </w:pPr>
            <w:r w:rsidRPr="00EE6E15">
              <w:rPr>
                <w:rFonts w:ascii="Arial" w:hAnsi="Arial" w:cs="Arial"/>
                <w:sz w:val="20"/>
                <w:szCs w:val="20"/>
              </w:rPr>
              <w:t xml:space="preserve">If the bidder is a authorized representative of a manufacturer, authorization letter issued by the original equipment manufacturers </w:t>
            </w:r>
            <w:r w:rsidR="007F108C" w:rsidRPr="00EE6E15">
              <w:rPr>
                <w:rFonts w:ascii="Arial" w:hAnsi="Arial" w:cs="Arial"/>
                <w:sz w:val="20"/>
                <w:szCs w:val="20"/>
              </w:rPr>
              <w:t xml:space="preserve">with tender number and digitaly signed. </w:t>
            </w:r>
            <w:r w:rsidRPr="00EE6E15">
              <w:rPr>
                <w:rFonts w:ascii="Arial" w:hAnsi="Arial" w:cs="Arial"/>
                <w:sz w:val="20"/>
                <w:szCs w:val="20"/>
              </w:rPr>
              <w:t>in the prescribed format should be provided. (Section XIII  of standard tender documents)</w:t>
            </w:r>
            <w:r w:rsidR="00513218">
              <w:rPr>
                <w:rFonts w:ascii="Arial" w:hAnsi="Arial" w:cs="Arial"/>
                <w:sz w:val="20"/>
                <w:szCs w:val="20"/>
              </w:rPr>
              <w:t>.</w:t>
            </w:r>
          </w:p>
        </w:tc>
      </w:tr>
      <w:tr w:rsidR="00EE6E15" w:rsidRPr="00EE6E15" w:rsidTr="00547983">
        <w:tc>
          <w:tcPr>
            <w:tcW w:w="534" w:type="dxa"/>
          </w:tcPr>
          <w:p w:rsidR="00EE6E15" w:rsidRPr="00EE6E15" w:rsidRDefault="00EE6E15" w:rsidP="00BE688A">
            <w:pPr>
              <w:jc w:val="center"/>
              <w:rPr>
                <w:rFonts w:ascii="Arial" w:hAnsi="Arial" w:cs="Arial"/>
                <w:sz w:val="20"/>
                <w:szCs w:val="20"/>
              </w:rPr>
            </w:pPr>
            <w:r w:rsidRPr="00EE6E15">
              <w:rPr>
                <w:rFonts w:ascii="Arial" w:hAnsi="Arial" w:cs="Arial"/>
                <w:sz w:val="20"/>
                <w:szCs w:val="20"/>
              </w:rPr>
              <w:t>5.</w:t>
            </w:r>
          </w:p>
        </w:tc>
        <w:tc>
          <w:tcPr>
            <w:tcW w:w="8788" w:type="dxa"/>
          </w:tcPr>
          <w:p w:rsidR="00EE6E15" w:rsidRPr="00EE6E15" w:rsidRDefault="00EE6E15" w:rsidP="00F76B23">
            <w:pPr>
              <w:ind w:right="34"/>
              <w:rPr>
                <w:rFonts w:ascii="Arial" w:hAnsi="Arial" w:cs="Arial"/>
                <w:sz w:val="20"/>
                <w:szCs w:val="20"/>
              </w:rPr>
            </w:pPr>
            <w:r w:rsidRPr="00EE6E15">
              <w:rPr>
                <w:rFonts w:ascii="Arial" w:hAnsi="Arial" w:cs="Arial"/>
                <w:sz w:val="20"/>
                <w:szCs w:val="20"/>
              </w:rPr>
              <w:t>IT Returns : The tenderer should have submitted IT returns for the  Last 3 years  i.e. 2022-23,                   2023-24 &amp; 2024-25</w:t>
            </w:r>
            <w:r w:rsidR="00513218">
              <w:rPr>
                <w:rFonts w:ascii="Arial" w:hAnsi="Arial" w:cs="Arial"/>
                <w:sz w:val="20"/>
                <w:szCs w:val="20"/>
              </w:rPr>
              <w:t>.</w:t>
            </w:r>
          </w:p>
        </w:tc>
      </w:tr>
      <w:tr w:rsidR="00EE6E15" w:rsidRPr="00EE6E15" w:rsidTr="00547983">
        <w:tc>
          <w:tcPr>
            <w:tcW w:w="534" w:type="dxa"/>
          </w:tcPr>
          <w:p w:rsidR="00EE6E15" w:rsidRPr="00EE6E15" w:rsidRDefault="00EE6E15" w:rsidP="00BE688A">
            <w:pPr>
              <w:jc w:val="center"/>
              <w:rPr>
                <w:rFonts w:ascii="Arial" w:hAnsi="Arial" w:cs="Arial"/>
                <w:sz w:val="20"/>
                <w:szCs w:val="20"/>
              </w:rPr>
            </w:pPr>
            <w:r w:rsidRPr="00EE6E15">
              <w:rPr>
                <w:rFonts w:ascii="Arial" w:hAnsi="Arial" w:cs="Arial"/>
                <w:sz w:val="20"/>
                <w:szCs w:val="20"/>
              </w:rPr>
              <w:t>6.</w:t>
            </w:r>
          </w:p>
        </w:tc>
        <w:tc>
          <w:tcPr>
            <w:tcW w:w="8788" w:type="dxa"/>
          </w:tcPr>
          <w:p w:rsidR="00EE6E15" w:rsidRPr="00EE6E15" w:rsidRDefault="00EE6E15" w:rsidP="007138F8">
            <w:pPr>
              <w:ind w:right="34"/>
              <w:jc w:val="both"/>
              <w:rPr>
                <w:rFonts w:ascii="Arial" w:hAnsi="Arial" w:cs="Arial"/>
                <w:sz w:val="20"/>
                <w:szCs w:val="20"/>
              </w:rPr>
            </w:pPr>
            <w:r w:rsidRPr="00EE6E15">
              <w:rPr>
                <w:rFonts w:ascii="Arial" w:hAnsi="Arial" w:cs="Arial"/>
                <w:sz w:val="20"/>
                <w:szCs w:val="20"/>
              </w:rPr>
              <w:t>Annual Turnover Certificate:  Shall  enclose  Annual Turnover  Certificates  of  preceding</w:t>
            </w:r>
            <w:r w:rsidR="00971F8C">
              <w:rPr>
                <w:rFonts w:ascii="Arial" w:hAnsi="Arial" w:cs="Arial"/>
                <w:sz w:val="20"/>
                <w:szCs w:val="20"/>
              </w:rPr>
              <w:t xml:space="preserve">            </w:t>
            </w:r>
            <w:r w:rsidRPr="00EE6E15">
              <w:rPr>
                <w:rFonts w:ascii="Arial" w:hAnsi="Arial" w:cs="Arial"/>
                <w:sz w:val="20"/>
                <w:szCs w:val="20"/>
              </w:rPr>
              <w:t xml:space="preserve"> 3 years issued from Chartered Accountant i.e. for the last </w:t>
            </w:r>
            <w:r w:rsidR="00971F8C">
              <w:rPr>
                <w:rFonts w:ascii="Arial" w:hAnsi="Arial" w:cs="Arial"/>
                <w:sz w:val="20"/>
                <w:szCs w:val="20"/>
              </w:rPr>
              <w:t xml:space="preserve">3 </w:t>
            </w:r>
            <w:r w:rsidRPr="00EE6E15">
              <w:rPr>
                <w:rFonts w:ascii="Arial" w:hAnsi="Arial" w:cs="Arial"/>
                <w:sz w:val="20"/>
                <w:szCs w:val="20"/>
              </w:rPr>
              <w:t xml:space="preserve">years </w:t>
            </w:r>
            <w:r w:rsidR="00971F8C">
              <w:rPr>
                <w:rFonts w:ascii="Arial" w:hAnsi="Arial" w:cs="Arial"/>
                <w:sz w:val="20"/>
                <w:szCs w:val="20"/>
              </w:rPr>
              <w:t xml:space="preserve">- </w:t>
            </w:r>
            <w:r w:rsidRPr="00EE6E15">
              <w:rPr>
                <w:rFonts w:ascii="Arial" w:hAnsi="Arial" w:cs="Arial"/>
                <w:sz w:val="20"/>
                <w:szCs w:val="20"/>
              </w:rPr>
              <w:t xml:space="preserve">2022-23,  2023-24 </w:t>
            </w:r>
            <w:r w:rsidR="007138F8">
              <w:rPr>
                <w:rFonts w:ascii="Arial" w:hAnsi="Arial" w:cs="Arial"/>
                <w:sz w:val="20"/>
                <w:szCs w:val="20"/>
              </w:rPr>
              <w:t xml:space="preserve">             </w:t>
            </w:r>
            <w:r w:rsidRPr="00EE6E15">
              <w:rPr>
                <w:rFonts w:ascii="Arial" w:hAnsi="Arial" w:cs="Arial"/>
                <w:sz w:val="20"/>
                <w:szCs w:val="20"/>
              </w:rPr>
              <w:t xml:space="preserve"> &amp;  2024-25</w:t>
            </w:r>
            <w:r w:rsidR="00971F8C">
              <w:rPr>
                <w:rFonts w:ascii="Arial" w:hAnsi="Arial" w:cs="Arial"/>
                <w:sz w:val="20"/>
                <w:szCs w:val="20"/>
              </w:rPr>
              <w:t xml:space="preserve"> </w:t>
            </w:r>
            <w:r w:rsidRPr="00EE6E15">
              <w:rPr>
                <w:rFonts w:ascii="Arial" w:hAnsi="Arial" w:cs="Arial"/>
                <w:sz w:val="20"/>
                <w:szCs w:val="20"/>
              </w:rPr>
              <w:t>The supplier should have an average annual turnover as per the rules.</w:t>
            </w:r>
            <w:r w:rsidR="00971F8C">
              <w:rPr>
                <w:rFonts w:ascii="Arial" w:hAnsi="Arial" w:cs="Arial"/>
                <w:sz w:val="20"/>
                <w:szCs w:val="20"/>
              </w:rPr>
              <w:t xml:space="preserve"> (The average annual financial turnover of the tenderer should be not less than the estimated cost of the quantity in the tender document during the last 3 </w:t>
            </w:r>
            <w:r w:rsidR="005516B4">
              <w:rPr>
                <w:rFonts w:ascii="Arial" w:hAnsi="Arial" w:cs="Arial"/>
                <w:sz w:val="20"/>
                <w:szCs w:val="20"/>
              </w:rPr>
              <w:t>preceding</w:t>
            </w:r>
            <w:r w:rsidR="00971F8C">
              <w:rPr>
                <w:rFonts w:ascii="Arial" w:hAnsi="Arial" w:cs="Arial"/>
                <w:sz w:val="20"/>
                <w:szCs w:val="20"/>
              </w:rPr>
              <w:t xml:space="preserve"> financial years ending on the relevant financial year)</w:t>
            </w:r>
            <w:r w:rsidR="00513218">
              <w:rPr>
                <w:rFonts w:ascii="Arial" w:hAnsi="Arial" w:cs="Arial"/>
                <w:sz w:val="20"/>
                <w:szCs w:val="20"/>
              </w:rPr>
              <w:t>.</w:t>
            </w:r>
          </w:p>
        </w:tc>
      </w:tr>
      <w:tr w:rsidR="00EE6E15" w:rsidRPr="00EE6E15" w:rsidTr="00547983">
        <w:tc>
          <w:tcPr>
            <w:tcW w:w="534" w:type="dxa"/>
          </w:tcPr>
          <w:p w:rsidR="00EE6E15" w:rsidRPr="00EE6E15" w:rsidRDefault="00EE6E15" w:rsidP="00A6068F">
            <w:pPr>
              <w:jc w:val="center"/>
              <w:rPr>
                <w:rFonts w:ascii="Arial" w:hAnsi="Arial" w:cs="Arial"/>
                <w:sz w:val="20"/>
                <w:szCs w:val="20"/>
              </w:rPr>
            </w:pPr>
            <w:r w:rsidRPr="00EE6E15">
              <w:rPr>
                <w:rFonts w:ascii="Arial" w:hAnsi="Arial" w:cs="Arial"/>
                <w:sz w:val="20"/>
                <w:szCs w:val="20"/>
              </w:rPr>
              <w:t>7.</w:t>
            </w:r>
          </w:p>
        </w:tc>
        <w:tc>
          <w:tcPr>
            <w:tcW w:w="8788" w:type="dxa"/>
          </w:tcPr>
          <w:p w:rsidR="00EE6E15" w:rsidRPr="00EE6E15" w:rsidRDefault="00EE6E15" w:rsidP="00513218">
            <w:pPr>
              <w:ind w:right="34"/>
              <w:jc w:val="both"/>
              <w:rPr>
                <w:rFonts w:ascii="Arial" w:hAnsi="Arial" w:cs="Arial"/>
                <w:sz w:val="20"/>
                <w:szCs w:val="20"/>
              </w:rPr>
            </w:pPr>
            <w:r w:rsidRPr="00EE6E15">
              <w:rPr>
                <w:rFonts w:ascii="Arial" w:hAnsi="Arial" w:cs="Arial"/>
                <w:sz w:val="20"/>
                <w:szCs w:val="20"/>
              </w:rPr>
              <w:t>Profile of the Company</w:t>
            </w:r>
            <w:r w:rsidR="00513218">
              <w:rPr>
                <w:rFonts w:ascii="Arial" w:hAnsi="Arial" w:cs="Arial"/>
                <w:sz w:val="20"/>
                <w:szCs w:val="20"/>
              </w:rPr>
              <w:t>.</w:t>
            </w:r>
          </w:p>
        </w:tc>
      </w:tr>
      <w:tr w:rsidR="00EE6E15" w:rsidRPr="00EE6E15" w:rsidTr="00547983">
        <w:tc>
          <w:tcPr>
            <w:tcW w:w="534" w:type="dxa"/>
          </w:tcPr>
          <w:p w:rsidR="00EE6E15" w:rsidRPr="00EE6E15" w:rsidRDefault="00EE6E15" w:rsidP="00A6068F">
            <w:pPr>
              <w:jc w:val="center"/>
              <w:rPr>
                <w:rFonts w:ascii="Arial" w:hAnsi="Arial" w:cs="Arial"/>
                <w:sz w:val="20"/>
                <w:szCs w:val="20"/>
              </w:rPr>
            </w:pPr>
            <w:r w:rsidRPr="00EE6E15">
              <w:rPr>
                <w:rFonts w:ascii="Arial" w:hAnsi="Arial" w:cs="Arial"/>
                <w:sz w:val="20"/>
                <w:szCs w:val="20"/>
              </w:rPr>
              <w:t>8.</w:t>
            </w:r>
          </w:p>
        </w:tc>
        <w:tc>
          <w:tcPr>
            <w:tcW w:w="8788" w:type="dxa"/>
          </w:tcPr>
          <w:p w:rsidR="00EE6E15" w:rsidRPr="00EE6E15" w:rsidRDefault="00EE6E15" w:rsidP="00EE6E15">
            <w:pPr>
              <w:ind w:right="34"/>
              <w:jc w:val="both"/>
              <w:rPr>
                <w:rFonts w:ascii="Arial" w:hAnsi="Arial" w:cs="Arial"/>
                <w:sz w:val="20"/>
                <w:szCs w:val="20"/>
              </w:rPr>
            </w:pPr>
            <w:r w:rsidRPr="00EE6E15">
              <w:rPr>
                <w:rFonts w:ascii="Arial" w:hAnsi="Arial" w:cs="Arial"/>
                <w:sz w:val="20"/>
                <w:szCs w:val="20"/>
              </w:rPr>
              <w:t>Capability statement of the tenderer in section XIV of standard tender documents.</w:t>
            </w:r>
          </w:p>
        </w:tc>
      </w:tr>
      <w:tr w:rsidR="00EE6E15" w:rsidRPr="00EE6E15" w:rsidTr="00547983">
        <w:tc>
          <w:tcPr>
            <w:tcW w:w="534" w:type="dxa"/>
          </w:tcPr>
          <w:p w:rsidR="00EE6E15" w:rsidRPr="00EE6E15" w:rsidRDefault="00EE6E15" w:rsidP="00A6068F">
            <w:pPr>
              <w:jc w:val="center"/>
              <w:rPr>
                <w:rFonts w:ascii="Arial" w:hAnsi="Arial" w:cs="Arial"/>
                <w:sz w:val="20"/>
                <w:szCs w:val="20"/>
              </w:rPr>
            </w:pPr>
            <w:r w:rsidRPr="00EE6E15">
              <w:rPr>
                <w:rFonts w:ascii="Arial" w:hAnsi="Arial" w:cs="Arial"/>
                <w:sz w:val="20"/>
                <w:szCs w:val="20"/>
              </w:rPr>
              <w:t>9.</w:t>
            </w:r>
          </w:p>
        </w:tc>
        <w:tc>
          <w:tcPr>
            <w:tcW w:w="8788" w:type="dxa"/>
          </w:tcPr>
          <w:p w:rsidR="00EE6E15" w:rsidRPr="00EE6E15" w:rsidRDefault="00EE6E15" w:rsidP="00EE6E15">
            <w:pPr>
              <w:ind w:right="34"/>
              <w:jc w:val="both"/>
              <w:rPr>
                <w:rFonts w:ascii="Arial" w:hAnsi="Arial" w:cs="Arial"/>
                <w:sz w:val="20"/>
                <w:szCs w:val="20"/>
              </w:rPr>
            </w:pPr>
            <w:r w:rsidRPr="00EE6E15">
              <w:rPr>
                <w:rFonts w:ascii="Arial" w:hAnsi="Arial" w:cs="Arial"/>
                <w:sz w:val="20"/>
                <w:szCs w:val="20"/>
              </w:rPr>
              <w:t>Agencies should submit an aff</w:t>
            </w:r>
            <w:r w:rsidR="00717F85">
              <w:rPr>
                <w:rFonts w:ascii="Arial" w:hAnsi="Arial" w:cs="Arial"/>
                <w:sz w:val="20"/>
                <w:szCs w:val="20"/>
              </w:rPr>
              <w:t>idavit certified by the Notary in stamp paper Rs.100/-</w:t>
            </w:r>
            <w:r w:rsidR="00717F85" w:rsidRPr="00AF0C46">
              <w:rPr>
                <w:rFonts w:ascii="Arial" w:hAnsi="Arial" w:cs="Arial"/>
                <w:sz w:val="20"/>
                <w:szCs w:val="20"/>
              </w:rPr>
              <w:t xml:space="preserve"> </w:t>
            </w:r>
            <w:r w:rsidRPr="00EE6E15">
              <w:rPr>
                <w:rFonts w:ascii="Arial" w:hAnsi="Arial" w:cs="Arial"/>
                <w:sz w:val="20"/>
                <w:szCs w:val="20"/>
              </w:rPr>
              <w:t>indicating the fact that the manufacturer/ dealer is not blacklisted by any Government organization / institution.</w:t>
            </w:r>
          </w:p>
        </w:tc>
      </w:tr>
      <w:tr w:rsidR="00F76B23" w:rsidRPr="00EE6E15" w:rsidTr="00547983">
        <w:tc>
          <w:tcPr>
            <w:tcW w:w="534" w:type="dxa"/>
          </w:tcPr>
          <w:p w:rsidR="00F76B23" w:rsidRPr="00EE6E15" w:rsidRDefault="00F76B23" w:rsidP="00A6068F">
            <w:pPr>
              <w:jc w:val="center"/>
              <w:rPr>
                <w:rFonts w:ascii="Arial" w:hAnsi="Arial" w:cs="Arial"/>
                <w:sz w:val="20"/>
                <w:szCs w:val="20"/>
              </w:rPr>
            </w:pPr>
            <w:r>
              <w:rPr>
                <w:rFonts w:ascii="Arial" w:hAnsi="Arial" w:cs="Arial"/>
                <w:sz w:val="20"/>
                <w:szCs w:val="20"/>
              </w:rPr>
              <w:t>10.</w:t>
            </w:r>
          </w:p>
        </w:tc>
        <w:tc>
          <w:tcPr>
            <w:tcW w:w="8788" w:type="dxa"/>
          </w:tcPr>
          <w:p w:rsidR="00F76B23" w:rsidRPr="00EE6E15" w:rsidRDefault="00F76B23" w:rsidP="00513218">
            <w:pPr>
              <w:ind w:right="34"/>
              <w:jc w:val="both"/>
              <w:rPr>
                <w:rFonts w:ascii="Arial" w:hAnsi="Arial" w:cs="Arial"/>
                <w:sz w:val="20"/>
                <w:szCs w:val="20"/>
              </w:rPr>
            </w:pPr>
            <w:r w:rsidRPr="002A0DE1">
              <w:rPr>
                <w:rFonts w:ascii="Arial" w:hAnsi="Arial" w:cs="Arial"/>
                <w:sz w:val="20"/>
                <w:szCs w:val="20"/>
              </w:rPr>
              <w:t xml:space="preserve">List of similar work </w:t>
            </w:r>
            <w:r>
              <w:rPr>
                <w:rFonts w:ascii="Arial" w:hAnsi="Arial" w:cs="Arial"/>
                <w:sz w:val="20"/>
                <w:szCs w:val="20"/>
              </w:rPr>
              <w:t xml:space="preserve">/ supply </w:t>
            </w:r>
            <w:r w:rsidRPr="002A0DE1">
              <w:rPr>
                <w:rFonts w:ascii="Arial" w:hAnsi="Arial" w:cs="Arial"/>
                <w:sz w:val="20"/>
                <w:szCs w:val="20"/>
              </w:rPr>
              <w:t xml:space="preserve">undertaken for various  Government / Quasi Government Organizations /Autonomous Institutions/ Universities during the last 3 financial years in </w:t>
            </w:r>
            <w:r w:rsidRPr="002A0DE1">
              <w:rPr>
                <w:rFonts w:ascii="Arial" w:hAnsi="Arial" w:cs="Arial"/>
                <w:b/>
                <w:sz w:val="20"/>
                <w:szCs w:val="20"/>
              </w:rPr>
              <w:t>Section- XII</w:t>
            </w:r>
            <w:r w:rsidRPr="002A0DE1">
              <w:rPr>
                <w:rFonts w:ascii="Arial" w:hAnsi="Arial" w:cs="Arial"/>
                <w:sz w:val="20"/>
                <w:szCs w:val="20"/>
              </w:rPr>
              <w:t xml:space="preserve"> of the K/G-</w:t>
            </w:r>
            <w:r>
              <w:rPr>
                <w:rFonts w:ascii="Arial" w:hAnsi="Arial" w:cs="Arial"/>
                <w:sz w:val="20"/>
                <w:szCs w:val="20"/>
              </w:rPr>
              <w:t>I</w:t>
            </w:r>
            <w:r w:rsidRPr="002A0DE1">
              <w:rPr>
                <w:rFonts w:ascii="Arial" w:hAnsi="Arial" w:cs="Arial"/>
                <w:sz w:val="20"/>
                <w:szCs w:val="20"/>
              </w:rPr>
              <w:t xml:space="preserve">II documents </w:t>
            </w:r>
            <w:r w:rsidRPr="002A0DE1">
              <w:rPr>
                <w:rFonts w:ascii="Arial" w:hAnsi="Arial" w:cs="Arial"/>
                <w:b/>
                <w:sz w:val="20"/>
                <w:szCs w:val="20"/>
              </w:rPr>
              <w:t>alongwith the supply orders / work orders</w:t>
            </w:r>
            <w:r w:rsidR="005516B4">
              <w:rPr>
                <w:rFonts w:ascii="Arial" w:hAnsi="Arial" w:cs="Arial"/>
                <w:b/>
                <w:sz w:val="20"/>
                <w:szCs w:val="20"/>
              </w:rPr>
              <w:t xml:space="preserve"> of </w:t>
            </w:r>
            <w:r w:rsidR="005516B4" w:rsidRPr="00EE6E15">
              <w:rPr>
                <w:rFonts w:ascii="Arial" w:hAnsi="Arial" w:cs="Arial"/>
                <w:sz w:val="20"/>
                <w:szCs w:val="20"/>
              </w:rPr>
              <w:t>preceding 3 years that is 2022-23,  2023-24  &amp;  2024-25</w:t>
            </w:r>
            <w:r w:rsidR="00513218">
              <w:rPr>
                <w:rFonts w:ascii="Arial" w:hAnsi="Arial" w:cs="Arial"/>
                <w:sz w:val="20"/>
                <w:szCs w:val="20"/>
              </w:rPr>
              <w:t>.</w:t>
            </w:r>
          </w:p>
        </w:tc>
      </w:tr>
      <w:tr w:rsidR="00EE6E15" w:rsidRPr="00EE6E15" w:rsidTr="00547983">
        <w:tc>
          <w:tcPr>
            <w:tcW w:w="534" w:type="dxa"/>
          </w:tcPr>
          <w:p w:rsidR="00EE6E15" w:rsidRPr="00EE6E15" w:rsidRDefault="00EE6E15" w:rsidP="00D73AB0">
            <w:pPr>
              <w:jc w:val="center"/>
              <w:rPr>
                <w:rFonts w:ascii="Arial" w:hAnsi="Arial" w:cs="Arial"/>
                <w:sz w:val="20"/>
                <w:szCs w:val="20"/>
              </w:rPr>
            </w:pPr>
            <w:r w:rsidRPr="00EE6E15">
              <w:rPr>
                <w:rFonts w:ascii="Arial" w:hAnsi="Arial" w:cs="Arial"/>
                <w:sz w:val="20"/>
                <w:szCs w:val="20"/>
              </w:rPr>
              <w:t>11.</w:t>
            </w:r>
          </w:p>
        </w:tc>
        <w:tc>
          <w:tcPr>
            <w:tcW w:w="8788" w:type="dxa"/>
          </w:tcPr>
          <w:p w:rsidR="00EE6E15" w:rsidRPr="00EE6E15" w:rsidRDefault="00EE6E15" w:rsidP="00EE6E15">
            <w:pPr>
              <w:ind w:right="34"/>
              <w:jc w:val="both"/>
              <w:rPr>
                <w:rFonts w:ascii="Arial" w:hAnsi="Arial" w:cs="Arial"/>
                <w:sz w:val="20"/>
                <w:szCs w:val="20"/>
              </w:rPr>
            </w:pPr>
            <w:r w:rsidRPr="00EE6E15">
              <w:rPr>
                <w:rFonts w:ascii="Arial" w:hAnsi="Arial" w:cs="Arial"/>
                <w:sz w:val="20"/>
                <w:szCs w:val="20"/>
              </w:rPr>
              <w:t xml:space="preserve">Satisfactory completion Certificate: For having supplied Laptops / similar equipment to Central Govt. / State Govt. / Semi Govt. / Public sector undertaking / Universities in accordance with the Section VII of the tender documents. </w:t>
            </w:r>
          </w:p>
          <w:p w:rsidR="00EE6E15" w:rsidRPr="00EE6E15" w:rsidRDefault="00EE6E15" w:rsidP="00513218">
            <w:pPr>
              <w:ind w:right="34"/>
              <w:jc w:val="both"/>
              <w:rPr>
                <w:rFonts w:ascii="Arial" w:hAnsi="Arial" w:cs="Arial"/>
                <w:sz w:val="20"/>
                <w:szCs w:val="20"/>
              </w:rPr>
            </w:pPr>
            <w:r w:rsidRPr="00EE6E15">
              <w:rPr>
                <w:rFonts w:ascii="Arial" w:hAnsi="Arial" w:cs="Arial"/>
                <w:sz w:val="20"/>
                <w:szCs w:val="20"/>
              </w:rPr>
              <w:t>Name/s, contact number, email ids of authorized persons of any two government organization/s to which the bidder has supplied Laptops/ Computers in the past 2 years to be provided.</w:t>
            </w:r>
          </w:p>
        </w:tc>
      </w:tr>
      <w:tr w:rsidR="00E56716" w:rsidRPr="00EE6E15" w:rsidTr="00547983">
        <w:tc>
          <w:tcPr>
            <w:tcW w:w="534" w:type="dxa"/>
          </w:tcPr>
          <w:p w:rsidR="00E56716" w:rsidRPr="00EE6E15" w:rsidRDefault="00E56716" w:rsidP="00D73AB0">
            <w:pPr>
              <w:jc w:val="center"/>
              <w:rPr>
                <w:rFonts w:ascii="Arial" w:hAnsi="Arial" w:cs="Arial"/>
                <w:sz w:val="20"/>
                <w:szCs w:val="20"/>
              </w:rPr>
            </w:pPr>
            <w:r w:rsidRPr="00EE6E15">
              <w:rPr>
                <w:rFonts w:ascii="Arial" w:hAnsi="Arial" w:cs="Arial"/>
                <w:sz w:val="20"/>
                <w:szCs w:val="20"/>
              </w:rPr>
              <w:t>12.</w:t>
            </w:r>
          </w:p>
        </w:tc>
        <w:tc>
          <w:tcPr>
            <w:tcW w:w="8788" w:type="dxa"/>
          </w:tcPr>
          <w:p w:rsidR="00E56716" w:rsidRPr="002A0DE1" w:rsidRDefault="00E56716" w:rsidP="00513218">
            <w:pPr>
              <w:ind w:right="34"/>
              <w:jc w:val="both"/>
              <w:rPr>
                <w:rFonts w:ascii="Arial" w:hAnsi="Arial" w:cs="Arial"/>
                <w:sz w:val="12"/>
                <w:szCs w:val="20"/>
              </w:rPr>
            </w:pPr>
            <w:r w:rsidRPr="002A0DE1">
              <w:rPr>
                <w:rFonts w:ascii="Arial" w:hAnsi="Arial" w:cs="Arial"/>
                <w:sz w:val="20"/>
                <w:szCs w:val="20"/>
              </w:rPr>
              <w:t>Declaration for abiding terms and conditions of tender and also declaration for abiding terms and conditions laid under the Goods Manual under standards tender documents- K/G-II</w:t>
            </w:r>
            <w:r>
              <w:rPr>
                <w:rFonts w:ascii="Arial" w:hAnsi="Arial" w:cs="Arial"/>
                <w:sz w:val="20"/>
                <w:szCs w:val="20"/>
              </w:rPr>
              <w:t>I</w:t>
            </w:r>
            <w:r w:rsidRPr="002A0DE1">
              <w:rPr>
                <w:rFonts w:ascii="Arial" w:hAnsi="Arial" w:cs="Arial"/>
                <w:sz w:val="20"/>
                <w:szCs w:val="20"/>
              </w:rPr>
              <w:t>.</w:t>
            </w:r>
          </w:p>
        </w:tc>
      </w:tr>
      <w:tr w:rsidR="00E56716" w:rsidRPr="00EE6E15" w:rsidTr="00547983">
        <w:tc>
          <w:tcPr>
            <w:tcW w:w="534" w:type="dxa"/>
          </w:tcPr>
          <w:p w:rsidR="00E56716" w:rsidRPr="00EE6E15" w:rsidRDefault="00A478D5" w:rsidP="00D73AB0">
            <w:pPr>
              <w:jc w:val="center"/>
              <w:rPr>
                <w:rFonts w:ascii="Arial" w:hAnsi="Arial" w:cs="Arial"/>
                <w:sz w:val="20"/>
                <w:szCs w:val="20"/>
              </w:rPr>
            </w:pPr>
            <w:r>
              <w:rPr>
                <w:rFonts w:ascii="Arial" w:hAnsi="Arial" w:cs="Arial"/>
                <w:sz w:val="20"/>
                <w:szCs w:val="20"/>
              </w:rPr>
              <w:t>13.</w:t>
            </w:r>
          </w:p>
        </w:tc>
        <w:tc>
          <w:tcPr>
            <w:tcW w:w="8788" w:type="dxa"/>
          </w:tcPr>
          <w:p w:rsidR="00E56716" w:rsidRPr="002A0DE1" w:rsidRDefault="00E56716" w:rsidP="00513218">
            <w:pPr>
              <w:ind w:right="34"/>
              <w:jc w:val="both"/>
              <w:rPr>
                <w:rFonts w:ascii="Arial" w:hAnsi="Arial" w:cs="Arial"/>
                <w:sz w:val="10"/>
                <w:szCs w:val="20"/>
              </w:rPr>
            </w:pPr>
            <w:r w:rsidRPr="002A0DE1">
              <w:rPr>
                <w:rFonts w:ascii="Arial" w:hAnsi="Arial" w:cs="Arial"/>
                <w:sz w:val="20"/>
                <w:szCs w:val="20"/>
              </w:rPr>
              <w:t>The agencies shall submit the signed documents of all sections of K/G-I</w:t>
            </w:r>
            <w:r>
              <w:rPr>
                <w:rFonts w:ascii="Arial" w:hAnsi="Arial" w:cs="Arial"/>
                <w:sz w:val="20"/>
                <w:szCs w:val="20"/>
              </w:rPr>
              <w:t>I</w:t>
            </w:r>
            <w:r w:rsidRPr="002A0DE1">
              <w:rPr>
                <w:rFonts w:ascii="Arial" w:hAnsi="Arial" w:cs="Arial"/>
                <w:sz w:val="20"/>
                <w:szCs w:val="20"/>
              </w:rPr>
              <w:t>I standard  tender documents uploaded by the purchaser  in e-procurement portal.</w:t>
            </w:r>
          </w:p>
        </w:tc>
      </w:tr>
      <w:tr w:rsidR="00E56716" w:rsidRPr="00EE6E15" w:rsidTr="00547983">
        <w:trPr>
          <w:trHeight w:val="624"/>
        </w:trPr>
        <w:tc>
          <w:tcPr>
            <w:tcW w:w="534" w:type="dxa"/>
          </w:tcPr>
          <w:p w:rsidR="00E56716" w:rsidRPr="00EE6E15" w:rsidRDefault="00E56716" w:rsidP="00A478D5">
            <w:pPr>
              <w:jc w:val="center"/>
              <w:rPr>
                <w:rFonts w:ascii="Arial" w:hAnsi="Arial" w:cs="Arial"/>
                <w:sz w:val="20"/>
                <w:szCs w:val="20"/>
              </w:rPr>
            </w:pPr>
            <w:r w:rsidRPr="00EE6E15">
              <w:rPr>
                <w:rFonts w:ascii="Arial" w:hAnsi="Arial" w:cs="Arial"/>
                <w:sz w:val="20"/>
                <w:szCs w:val="20"/>
              </w:rPr>
              <w:t>1</w:t>
            </w:r>
            <w:r w:rsidR="00A478D5">
              <w:rPr>
                <w:rFonts w:ascii="Arial" w:hAnsi="Arial" w:cs="Arial"/>
                <w:sz w:val="20"/>
                <w:szCs w:val="20"/>
              </w:rPr>
              <w:t>4</w:t>
            </w:r>
            <w:r w:rsidRPr="00EE6E15">
              <w:rPr>
                <w:rFonts w:ascii="Arial" w:hAnsi="Arial" w:cs="Arial"/>
                <w:sz w:val="20"/>
                <w:szCs w:val="20"/>
              </w:rPr>
              <w:t>.</w:t>
            </w:r>
          </w:p>
        </w:tc>
        <w:tc>
          <w:tcPr>
            <w:tcW w:w="8788" w:type="dxa"/>
          </w:tcPr>
          <w:p w:rsidR="00E56716" w:rsidRPr="00EE6E15" w:rsidRDefault="00E56716" w:rsidP="00EE6E15">
            <w:pPr>
              <w:ind w:right="34"/>
              <w:jc w:val="both"/>
              <w:rPr>
                <w:rFonts w:ascii="Arial" w:hAnsi="Arial" w:cs="Arial"/>
                <w:sz w:val="20"/>
                <w:szCs w:val="20"/>
              </w:rPr>
            </w:pPr>
            <w:r w:rsidRPr="00EE6E15">
              <w:rPr>
                <w:rFonts w:ascii="Arial" w:hAnsi="Arial" w:cs="Arial"/>
                <w:sz w:val="20"/>
                <w:szCs w:val="20"/>
              </w:rPr>
              <w:t>The tenderer should furnish details of service centres and information on service support facilities that would be provided after the warranty period (in the service support form given in section XV)</w:t>
            </w:r>
            <w:r w:rsidR="00513218">
              <w:rPr>
                <w:rFonts w:ascii="Arial" w:hAnsi="Arial" w:cs="Arial"/>
                <w:sz w:val="20"/>
                <w:szCs w:val="20"/>
              </w:rPr>
              <w:t>.</w:t>
            </w:r>
          </w:p>
        </w:tc>
      </w:tr>
      <w:tr w:rsidR="00E56716" w:rsidRPr="00EE6E15" w:rsidTr="00547983">
        <w:tc>
          <w:tcPr>
            <w:tcW w:w="534" w:type="dxa"/>
          </w:tcPr>
          <w:p w:rsidR="00E56716" w:rsidRPr="00EE6E15" w:rsidRDefault="00E56716" w:rsidP="00A478D5">
            <w:pPr>
              <w:rPr>
                <w:rFonts w:ascii="Arial" w:hAnsi="Arial" w:cs="Arial"/>
                <w:sz w:val="20"/>
                <w:szCs w:val="20"/>
              </w:rPr>
            </w:pPr>
            <w:r w:rsidRPr="00EE6E15">
              <w:rPr>
                <w:rFonts w:ascii="Arial" w:hAnsi="Arial" w:cs="Arial"/>
                <w:sz w:val="20"/>
                <w:szCs w:val="20"/>
              </w:rPr>
              <w:t xml:space="preserve">  1</w:t>
            </w:r>
            <w:r w:rsidR="00A478D5">
              <w:rPr>
                <w:rFonts w:ascii="Arial" w:hAnsi="Arial" w:cs="Arial"/>
                <w:sz w:val="20"/>
                <w:szCs w:val="20"/>
              </w:rPr>
              <w:t>5</w:t>
            </w:r>
            <w:r w:rsidRPr="00EE6E15">
              <w:rPr>
                <w:rFonts w:ascii="Arial" w:hAnsi="Arial" w:cs="Arial"/>
                <w:sz w:val="20"/>
                <w:szCs w:val="20"/>
              </w:rPr>
              <w:t>.</w:t>
            </w:r>
          </w:p>
        </w:tc>
        <w:tc>
          <w:tcPr>
            <w:tcW w:w="8788" w:type="dxa"/>
          </w:tcPr>
          <w:p w:rsidR="00E56716" w:rsidRPr="00EE6E15" w:rsidRDefault="00E56716" w:rsidP="00513218">
            <w:pPr>
              <w:ind w:right="34"/>
              <w:jc w:val="both"/>
              <w:rPr>
                <w:rFonts w:ascii="Arial" w:hAnsi="Arial" w:cs="Arial"/>
                <w:sz w:val="20"/>
                <w:szCs w:val="20"/>
              </w:rPr>
            </w:pPr>
            <w:r w:rsidRPr="00EE6E15">
              <w:rPr>
                <w:rFonts w:ascii="Arial" w:hAnsi="Arial" w:cs="Arial"/>
                <w:sz w:val="20"/>
                <w:szCs w:val="20"/>
              </w:rPr>
              <w:t xml:space="preserve">Participating firms have to give information about specifications of the Laptops to be supplied (Section VI of standard tender documents) including warranty period alongwith Product Brand/Make, brochures, illustrative leaflets, Catalogues, etc giving technical particulars / detailed specifications, warranty, etc., </w:t>
            </w:r>
          </w:p>
          <w:p w:rsidR="00E56716" w:rsidRPr="00EE6E15" w:rsidRDefault="00E56716" w:rsidP="00EE6E15">
            <w:pPr>
              <w:tabs>
                <w:tab w:val="left" w:pos="8788"/>
              </w:tabs>
              <w:spacing w:line="240" w:lineRule="atLeast"/>
              <w:ind w:right="34"/>
              <w:jc w:val="both"/>
              <w:rPr>
                <w:rFonts w:ascii="Arial" w:hAnsi="Arial" w:cs="Arial"/>
                <w:sz w:val="20"/>
                <w:szCs w:val="20"/>
              </w:rPr>
            </w:pPr>
            <w:r w:rsidRPr="00EE6E15">
              <w:rPr>
                <w:rFonts w:ascii="Arial" w:hAnsi="Arial" w:cs="Arial"/>
                <w:sz w:val="20"/>
                <w:szCs w:val="20"/>
              </w:rPr>
              <w:t>Also they should compulsorily upload a separate statement of compliance comparing the configuration/specifications as stated in the tender document. Deviations if any along with explanation shall be clearly mentioned.</w:t>
            </w:r>
          </w:p>
        </w:tc>
      </w:tr>
      <w:tr w:rsidR="00E56716" w:rsidRPr="00EE6E15" w:rsidTr="00547983">
        <w:trPr>
          <w:trHeight w:val="766"/>
        </w:trPr>
        <w:tc>
          <w:tcPr>
            <w:tcW w:w="534" w:type="dxa"/>
          </w:tcPr>
          <w:p w:rsidR="00E56716" w:rsidRPr="00EE6E15" w:rsidRDefault="00E56716" w:rsidP="00A478D5">
            <w:pPr>
              <w:jc w:val="center"/>
              <w:rPr>
                <w:rFonts w:ascii="Arial" w:hAnsi="Arial" w:cs="Arial"/>
                <w:sz w:val="20"/>
                <w:szCs w:val="20"/>
              </w:rPr>
            </w:pPr>
            <w:r w:rsidRPr="00EE6E15">
              <w:rPr>
                <w:rFonts w:ascii="Arial" w:hAnsi="Arial" w:cs="Arial"/>
                <w:sz w:val="20"/>
                <w:szCs w:val="20"/>
              </w:rPr>
              <w:t>1</w:t>
            </w:r>
            <w:r w:rsidR="00A478D5">
              <w:rPr>
                <w:rFonts w:ascii="Arial" w:hAnsi="Arial" w:cs="Arial"/>
                <w:sz w:val="20"/>
                <w:szCs w:val="20"/>
              </w:rPr>
              <w:t>6</w:t>
            </w:r>
            <w:r w:rsidRPr="00EE6E15">
              <w:rPr>
                <w:rFonts w:ascii="Arial" w:hAnsi="Arial" w:cs="Arial"/>
                <w:sz w:val="20"/>
                <w:szCs w:val="20"/>
              </w:rPr>
              <w:t>.</w:t>
            </w:r>
          </w:p>
        </w:tc>
        <w:tc>
          <w:tcPr>
            <w:tcW w:w="8788" w:type="dxa"/>
          </w:tcPr>
          <w:p w:rsidR="00E56716" w:rsidRPr="00EE6E15" w:rsidRDefault="00E56716" w:rsidP="00EE6E15">
            <w:pPr>
              <w:jc w:val="both"/>
              <w:rPr>
                <w:rFonts w:ascii="Arial" w:hAnsi="Arial" w:cs="Arial"/>
                <w:sz w:val="20"/>
                <w:szCs w:val="20"/>
              </w:rPr>
            </w:pPr>
            <w:r w:rsidRPr="00EE6E15">
              <w:rPr>
                <w:rFonts w:ascii="Arial" w:hAnsi="Arial" w:cs="Arial"/>
                <w:sz w:val="20"/>
                <w:szCs w:val="20"/>
              </w:rPr>
              <w:t>The agencies shall submit the  signed documents from section- I to XV of  K/G-3 standard  tender documents uploaded by the purchaser  in e-procurement portal. The tenderer shall abide by the conditions laid under the Goods Manual under standards tender documents.</w:t>
            </w:r>
          </w:p>
        </w:tc>
      </w:tr>
      <w:tr w:rsidR="00E56716" w:rsidRPr="00EE6E15" w:rsidTr="00547983">
        <w:tc>
          <w:tcPr>
            <w:tcW w:w="534" w:type="dxa"/>
          </w:tcPr>
          <w:p w:rsidR="00E56716" w:rsidRPr="00EE6E15" w:rsidRDefault="00E56716" w:rsidP="00A478D5">
            <w:pPr>
              <w:rPr>
                <w:rFonts w:ascii="Arial" w:hAnsi="Arial" w:cs="Arial"/>
                <w:sz w:val="20"/>
                <w:szCs w:val="20"/>
              </w:rPr>
            </w:pPr>
            <w:r w:rsidRPr="00EE6E15">
              <w:rPr>
                <w:rFonts w:ascii="Arial" w:hAnsi="Arial" w:cs="Arial"/>
                <w:sz w:val="20"/>
                <w:szCs w:val="20"/>
              </w:rPr>
              <w:t xml:space="preserve">  1</w:t>
            </w:r>
            <w:r w:rsidR="00A478D5">
              <w:rPr>
                <w:rFonts w:ascii="Arial" w:hAnsi="Arial" w:cs="Arial"/>
                <w:sz w:val="20"/>
                <w:szCs w:val="20"/>
              </w:rPr>
              <w:t>7</w:t>
            </w:r>
            <w:r w:rsidRPr="00EE6E15">
              <w:rPr>
                <w:rFonts w:ascii="Arial" w:hAnsi="Arial" w:cs="Arial"/>
                <w:sz w:val="20"/>
                <w:szCs w:val="20"/>
              </w:rPr>
              <w:t>.</w:t>
            </w:r>
          </w:p>
        </w:tc>
        <w:tc>
          <w:tcPr>
            <w:tcW w:w="8788" w:type="dxa"/>
          </w:tcPr>
          <w:p w:rsidR="00E56716" w:rsidRPr="00EE6E15" w:rsidRDefault="00E56716" w:rsidP="00691429">
            <w:pPr>
              <w:jc w:val="both"/>
              <w:rPr>
                <w:rFonts w:ascii="Arial" w:hAnsi="Arial" w:cs="Arial"/>
                <w:sz w:val="20"/>
                <w:szCs w:val="20"/>
              </w:rPr>
            </w:pPr>
            <w:r w:rsidRPr="00EE6E15">
              <w:rPr>
                <w:rFonts w:ascii="Arial" w:hAnsi="Arial" w:cs="Arial"/>
                <w:sz w:val="20"/>
                <w:szCs w:val="20"/>
              </w:rPr>
              <w:t>Valid Address, Adhar Card/Voter ID/Passport / Driving Licence. Valid Email. ID, Valid Contact No. All correspondence will be made to the contact details provided. If any change in contact details shall be informed to this office.</w:t>
            </w:r>
          </w:p>
        </w:tc>
      </w:tr>
      <w:tr w:rsidR="00A478D5" w:rsidRPr="00EE6E15" w:rsidTr="00547983">
        <w:tc>
          <w:tcPr>
            <w:tcW w:w="534" w:type="dxa"/>
          </w:tcPr>
          <w:p w:rsidR="00A478D5" w:rsidRPr="00EE6E15" w:rsidRDefault="000C2489" w:rsidP="00A478D5">
            <w:pPr>
              <w:rPr>
                <w:rFonts w:ascii="Arial" w:hAnsi="Arial" w:cs="Arial"/>
                <w:sz w:val="20"/>
                <w:szCs w:val="20"/>
              </w:rPr>
            </w:pPr>
            <w:r>
              <w:rPr>
                <w:rFonts w:ascii="Arial" w:hAnsi="Arial" w:cs="Arial"/>
                <w:sz w:val="20"/>
                <w:szCs w:val="20"/>
              </w:rPr>
              <w:t xml:space="preserve"> </w:t>
            </w:r>
            <w:r w:rsidR="00BF5570">
              <w:rPr>
                <w:rFonts w:ascii="Arial" w:hAnsi="Arial" w:cs="Arial"/>
                <w:sz w:val="20"/>
                <w:szCs w:val="20"/>
              </w:rPr>
              <w:t xml:space="preserve"> </w:t>
            </w:r>
            <w:r w:rsidR="00A478D5">
              <w:rPr>
                <w:rFonts w:ascii="Arial" w:hAnsi="Arial" w:cs="Arial"/>
                <w:sz w:val="20"/>
                <w:szCs w:val="20"/>
              </w:rPr>
              <w:t>18.</w:t>
            </w:r>
          </w:p>
        </w:tc>
        <w:tc>
          <w:tcPr>
            <w:tcW w:w="8788" w:type="dxa"/>
          </w:tcPr>
          <w:p w:rsidR="00A478D5" w:rsidRPr="00EE6E15" w:rsidRDefault="00A478D5" w:rsidP="00A478D5">
            <w:pPr>
              <w:jc w:val="both"/>
              <w:rPr>
                <w:rFonts w:ascii="Arial" w:hAnsi="Arial" w:cs="Arial"/>
                <w:sz w:val="20"/>
                <w:szCs w:val="20"/>
              </w:rPr>
            </w:pPr>
            <w:r w:rsidRPr="00AF0C46">
              <w:rPr>
                <w:rFonts w:ascii="Arial" w:hAnsi="Arial" w:cs="Arial"/>
                <w:sz w:val="20"/>
                <w:szCs w:val="20"/>
              </w:rPr>
              <w:t xml:space="preserve">Vendors shall mention the period required for </w:t>
            </w:r>
            <w:r>
              <w:rPr>
                <w:rFonts w:ascii="Arial" w:hAnsi="Arial" w:cs="Arial"/>
                <w:sz w:val="20"/>
                <w:szCs w:val="20"/>
              </w:rPr>
              <w:t xml:space="preserve">supply </w:t>
            </w:r>
            <w:r w:rsidRPr="00AF0C46">
              <w:rPr>
                <w:rFonts w:ascii="Arial" w:hAnsi="Arial" w:cs="Arial"/>
                <w:sz w:val="20"/>
                <w:szCs w:val="20"/>
              </w:rPr>
              <w:t xml:space="preserve">of </w:t>
            </w:r>
            <w:r>
              <w:rPr>
                <w:rFonts w:ascii="Arial" w:hAnsi="Arial" w:cs="Arial"/>
                <w:sz w:val="20"/>
                <w:szCs w:val="20"/>
              </w:rPr>
              <w:t xml:space="preserve">Laptops </w:t>
            </w:r>
            <w:r w:rsidRPr="00AF0C46">
              <w:rPr>
                <w:rFonts w:ascii="Arial" w:hAnsi="Arial" w:cs="Arial"/>
                <w:sz w:val="20"/>
                <w:szCs w:val="20"/>
              </w:rPr>
              <w:t>under the tender notification in their technical bid</w:t>
            </w:r>
            <w:r>
              <w:rPr>
                <w:rFonts w:ascii="Arial" w:hAnsi="Arial" w:cs="Arial"/>
                <w:sz w:val="20"/>
                <w:szCs w:val="20"/>
              </w:rPr>
              <w:t>.</w:t>
            </w:r>
          </w:p>
        </w:tc>
      </w:tr>
    </w:tbl>
    <w:p w:rsidR="00F0795D" w:rsidRDefault="00F0795D" w:rsidP="00F0795D">
      <w:pPr>
        <w:rPr>
          <w:sz w:val="2"/>
          <w:szCs w:val="18"/>
        </w:rPr>
      </w:pPr>
    </w:p>
    <w:p w:rsidR="009B2B17" w:rsidRDefault="009B2B17" w:rsidP="00F0795D">
      <w:pPr>
        <w:rPr>
          <w:sz w:val="2"/>
          <w:szCs w:val="18"/>
        </w:rPr>
      </w:pPr>
    </w:p>
    <w:p w:rsidR="009B2B17" w:rsidRPr="007138F8" w:rsidRDefault="009B2B17" w:rsidP="009B2B17">
      <w:pPr>
        <w:rPr>
          <w:rFonts w:ascii="Arial" w:hAnsi="Arial" w:cs="Arial"/>
          <w:b/>
          <w:sz w:val="10"/>
          <w:u w:val="single"/>
        </w:rPr>
      </w:pPr>
    </w:p>
    <w:p w:rsidR="009B2B17" w:rsidRPr="00DC6CEE" w:rsidRDefault="009B2B17" w:rsidP="009B2B17">
      <w:pPr>
        <w:rPr>
          <w:rFonts w:ascii="Arial" w:hAnsi="Arial" w:cs="Arial"/>
          <w:b/>
          <w:u w:val="single"/>
        </w:rPr>
      </w:pPr>
      <w:r w:rsidRPr="00DC6CEE">
        <w:rPr>
          <w:rFonts w:ascii="Arial" w:hAnsi="Arial" w:cs="Arial"/>
          <w:b/>
          <w:u w:val="single"/>
        </w:rPr>
        <w:t xml:space="preserve">Note: </w:t>
      </w:r>
    </w:p>
    <w:p w:rsidR="009B2B17" w:rsidRDefault="009B2B17" w:rsidP="009B2B17">
      <w:pPr>
        <w:rPr>
          <w:rFonts w:ascii="Arial" w:hAnsi="Arial" w:cs="Arial"/>
          <w:b/>
          <w:sz w:val="20"/>
        </w:rPr>
      </w:pPr>
      <w:r>
        <w:rPr>
          <w:rFonts w:ascii="Arial" w:hAnsi="Arial" w:cs="Arial"/>
          <w:b/>
          <w:sz w:val="20"/>
        </w:rPr>
        <w:t xml:space="preserve">          It is mandatory to enclose all the above documents asked in the technical evaluation criteria and it should be complete in all respects. </w:t>
      </w:r>
    </w:p>
    <w:p w:rsidR="009B2B17" w:rsidRPr="00761BD7" w:rsidRDefault="009B2B17" w:rsidP="00F0795D">
      <w:pPr>
        <w:rPr>
          <w:sz w:val="2"/>
          <w:szCs w:val="18"/>
        </w:rPr>
      </w:pPr>
    </w:p>
    <w:sectPr w:rsidR="009B2B17" w:rsidRPr="00761BD7" w:rsidSect="00987216">
      <w:pgSz w:w="11906" w:h="16838"/>
      <w:pgMar w:top="851" w:right="849" w:bottom="709"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7F1C" w:rsidRDefault="00E27F1C" w:rsidP="00723045">
      <w:r>
        <w:separator/>
      </w:r>
    </w:p>
  </w:endnote>
  <w:endnote w:type="continuationSeparator" w:id="1">
    <w:p w:rsidR="00E27F1C" w:rsidRDefault="00E27F1C" w:rsidP="007230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7F1C" w:rsidRDefault="00E27F1C" w:rsidP="00723045">
      <w:r>
        <w:separator/>
      </w:r>
    </w:p>
  </w:footnote>
  <w:footnote w:type="continuationSeparator" w:id="1">
    <w:p w:rsidR="00E27F1C" w:rsidRDefault="00E27F1C" w:rsidP="007230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A6CE7"/>
    <w:multiLevelType w:val="hybridMultilevel"/>
    <w:tmpl w:val="6D3C0CD2"/>
    <w:lvl w:ilvl="0" w:tplc="562647A8">
      <w:start w:val="1"/>
      <w:numFmt w:val="decimal"/>
      <w:lvlText w:val="%1."/>
      <w:lvlJc w:val="left"/>
      <w:pPr>
        <w:ind w:left="1070" w:hanging="360"/>
      </w:pPr>
      <w:rPr>
        <w:sz w:val="18"/>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2B8263A4"/>
    <w:multiLevelType w:val="hybridMultilevel"/>
    <w:tmpl w:val="6F50E518"/>
    <w:lvl w:ilvl="0" w:tplc="74402EB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3E5F3A"/>
    <w:multiLevelType w:val="hybridMultilevel"/>
    <w:tmpl w:val="1038B6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0FD5132"/>
    <w:multiLevelType w:val="hybridMultilevel"/>
    <w:tmpl w:val="31DABD60"/>
    <w:lvl w:ilvl="0" w:tplc="38406544">
      <w:start w:val="1"/>
      <w:numFmt w:val="decimal"/>
      <w:lvlText w:val="%1."/>
      <w:lvlJc w:val="center"/>
      <w:pPr>
        <w:ind w:left="720" w:hanging="360"/>
      </w:pPr>
      <w:rPr>
        <w:rFonts w:hint="default"/>
      </w:rPr>
    </w:lvl>
    <w:lvl w:ilvl="1" w:tplc="9B5EFF6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1CE208D"/>
    <w:multiLevelType w:val="hybridMultilevel"/>
    <w:tmpl w:val="D99A7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9540C2"/>
    <w:multiLevelType w:val="hybridMultilevel"/>
    <w:tmpl w:val="478C13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5B7C608B"/>
    <w:multiLevelType w:val="hybridMultilevel"/>
    <w:tmpl w:val="31DABD60"/>
    <w:lvl w:ilvl="0" w:tplc="38406544">
      <w:start w:val="1"/>
      <w:numFmt w:val="decimal"/>
      <w:lvlText w:val="%1."/>
      <w:lvlJc w:val="center"/>
      <w:pPr>
        <w:ind w:left="720" w:hanging="360"/>
      </w:pPr>
      <w:rPr>
        <w:rFonts w:hint="default"/>
      </w:rPr>
    </w:lvl>
    <w:lvl w:ilvl="1" w:tplc="9B5EFF6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1D13F94"/>
    <w:multiLevelType w:val="hybridMultilevel"/>
    <w:tmpl w:val="4FDC3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4"/>
  </w:num>
  <w:num w:numId="5">
    <w:abstractNumId w:val="2"/>
  </w:num>
  <w:num w:numId="6">
    <w:abstractNumId w:val="5"/>
  </w:num>
  <w:num w:numId="7">
    <w:abstractNumId w:val="1"/>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rsids>
    <w:rsidRoot w:val="00AC4B08"/>
    <w:rsid w:val="00000508"/>
    <w:rsid w:val="0000074D"/>
    <w:rsid w:val="00001DC2"/>
    <w:rsid w:val="0000311D"/>
    <w:rsid w:val="00003B10"/>
    <w:rsid w:val="00003B54"/>
    <w:rsid w:val="000059D2"/>
    <w:rsid w:val="00005A35"/>
    <w:rsid w:val="00006A00"/>
    <w:rsid w:val="00006CC0"/>
    <w:rsid w:val="000070C9"/>
    <w:rsid w:val="00007740"/>
    <w:rsid w:val="00010094"/>
    <w:rsid w:val="00010478"/>
    <w:rsid w:val="000107B9"/>
    <w:rsid w:val="00010AF3"/>
    <w:rsid w:val="00011934"/>
    <w:rsid w:val="00011F9F"/>
    <w:rsid w:val="00012EFC"/>
    <w:rsid w:val="00012FB0"/>
    <w:rsid w:val="00015B3A"/>
    <w:rsid w:val="00016B59"/>
    <w:rsid w:val="00016D9F"/>
    <w:rsid w:val="00016F7E"/>
    <w:rsid w:val="000171C6"/>
    <w:rsid w:val="00020D51"/>
    <w:rsid w:val="00020EFD"/>
    <w:rsid w:val="0002123E"/>
    <w:rsid w:val="000218A8"/>
    <w:rsid w:val="00021E3D"/>
    <w:rsid w:val="00022F68"/>
    <w:rsid w:val="00023CCC"/>
    <w:rsid w:val="00024891"/>
    <w:rsid w:val="000255AC"/>
    <w:rsid w:val="00025795"/>
    <w:rsid w:val="00026528"/>
    <w:rsid w:val="00026AAE"/>
    <w:rsid w:val="00027AA9"/>
    <w:rsid w:val="00031300"/>
    <w:rsid w:val="000316FE"/>
    <w:rsid w:val="00032121"/>
    <w:rsid w:val="00032DBC"/>
    <w:rsid w:val="000331B6"/>
    <w:rsid w:val="00033719"/>
    <w:rsid w:val="000339F2"/>
    <w:rsid w:val="000340E6"/>
    <w:rsid w:val="0003436B"/>
    <w:rsid w:val="00034632"/>
    <w:rsid w:val="000348D9"/>
    <w:rsid w:val="00034A2B"/>
    <w:rsid w:val="00034B08"/>
    <w:rsid w:val="00036BBF"/>
    <w:rsid w:val="000373E4"/>
    <w:rsid w:val="00040B79"/>
    <w:rsid w:val="00040C42"/>
    <w:rsid w:val="00041529"/>
    <w:rsid w:val="00042136"/>
    <w:rsid w:val="00042EC4"/>
    <w:rsid w:val="00043FB3"/>
    <w:rsid w:val="000440DD"/>
    <w:rsid w:val="00044C39"/>
    <w:rsid w:val="000450AD"/>
    <w:rsid w:val="0004536C"/>
    <w:rsid w:val="00045A78"/>
    <w:rsid w:val="00045AD4"/>
    <w:rsid w:val="00045E71"/>
    <w:rsid w:val="0004670E"/>
    <w:rsid w:val="00050880"/>
    <w:rsid w:val="00050E91"/>
    <w:rsid w:val="000518D5"/>
    <w:rsid w:val="00051C62"/>
    <w:rsid w:val="0005230A"/>
    <w:rsid w:val="00052914"/>
    <w:rsid w:val="00053121"/>
    <w:rsid w:val="00053466"/>
    <w:rsid w:val="000555C8"/>
    <w:rsid w:val="0005610B"/>
    <w:rsid w:val="000563E8"/>
    <w:rsid w:val="00060B76"/>
    <w:rsid w:val="00061646"/>
    <w:rsid w:val="00061C77"/>
    <w:rsid w:val="00062534"/>
    <w:rsid w:val="00062B01"/>
    <w:rsid w:val="00063D72"/>
    <w:rsid w:val="00064223"/>
    <w:rsid w:val="0006516B"/>
    <w:rsid w:val="00065193"/>
    <w:rsid w:val="000654CC"/>
    <w:rsid w:val="0006555C"/>
    <w:rsid w:val="00065CD1"/>
    <w:rsid w:val="00066A9D"/>
    <w:rsid w:val="000678A5"/>
    <w:rsid w:val="00067E34"/>
    <w:rsid w:val="00067E71"/>
    <w:rsid w:val="00071725"/>
    <w:rsid w:val="00071D41"/>
    <w:rsid w:val="0007293A"/>
    <w:rsid w:val="000730A3"/>
    <w:rsid w:val="00073AE0"/>
    <w:rsid w:val="000758C7"/>
    <w:rsid w:val="00075CE0"/>
    <w:rsid w:val="0007627F"/>
    <w:rsid w:val="00077C8D"/>
    <w:rsid w:val="0008026C"/>
    <w:rsid w:val="000809AA"/>
    <w:rsid w:val="00080B53"/>
    <w:rsid w:val="00081012"/>
    <w:rsid w:val="000828F8"/>
    <w:rsid w:val="00082C26"/>
    <w:rsid w:val="00082D7C"/>
    <w:rsid w:val="00082E5B"/>
    <w:rsid w:val="00083390"/>
    <w:rsid w:val="00083436"/>
    <w:rsid w:val="00083A45"/>
    <w:rsid w:val="00083C79"/>
    <w:rsid w:val="000840EA"/>
    <w:rsid w:val="00084ACD"/>
    <w:rsid w:val="00084E49"/>
    <w:rsid w:val="000858EB"/>
    <w:rsid w:val="0008729A"/>
    <w:rsid w:val="00087630"/>
    <w:rsid w:val="00087B25"/>
    <w:rsid w:val="00087CF0"/>
    <w:rsid w:val="00090165"/>
    <w:rsid w:val="00090715"/>
    <w:rsid w:val="000907CA"/>
    <w:rsid w:val="000909AF"/>
    <w:rsid w:val="00090D9C"/>
    <w:rsid w:val="00090F11"/>
    <w:rsid w:val="00090FDE"/>
    <w:rsid w:val="0009117E"/>
    <w:rsid w:val="00092DDC"/>
    <w:rsid w:val="00093888"/>
    <w:rsid w:val="0009407C"/>
    <w:rsid w:val="0009416F"/>
    <w:rsid w:val="0009488D"/>
    <w:rsid w:val="00094EAA"/>
    <w:rsid w:val="0009527E"/>
    <w:rsid w:val="000958C5"/>
    <w:rsid w:val="00095F70"/>
    <w:rsid w:val="00096B4F"/>
    <w:rsid w:val="00097986"/>
    <w:rsid w:val="00097C9B"/>
    <w:rsid w:val="000A0F1D"/>
    <w:rsid w:val="000A10DB"/>
    <w:rsid w:val="000A12F4"/>
    <w:rsid w:val="000A2194"/>
    <w:rsid w:val="000A24B7"/>
    <w:rsid w:val="000A2AEF"/>
    <w:rsid w:val="000A3560"/>
    <w:rsid w:val="000A4383"/>
    <w:rsid w:val="000A4987"/>
    <w:rsid w:val="000A56DA"/>
    <w:rsid w:val="000A5C34"/>
    <w:rsid w:val="000A5DD1"/>
    <w:rsid w:val="000A63AF"/>
    <w:rsid w:val="000A648D"/>
    <w:rsid w:val="000A6654"/>
    <w:rsid w:val="000A6D6C"/>
    <w:rsid w:val="000A765B"/>
    <w:rsid w:val="000A7A24"/>
    <w:rsid w:val="000B014C"/>
    <w:rsid w:val="000B0366"/>
    <w:rsid w:val="000B0605"/>
    <w:rsid w:val="000B0D07"/>
    <w:rsid w:val="000B16B3"/>
    <w:rsid w:val="000B1A8C"/>
    <w:rsid w:val="000B1D04"/>
    <w:rsid w:val="000B2621"/>
    <w:rsid w:val="000B2EE6"/>
    <w:rsid w:val="000B375F"/>
    <w:rsid w:val="000B3822"/>
    <w:rsid w:val="000B4204"/>
    <w:rsid w:val="000B589D"/>
    <w:rsid w:val="000B5FCA"/>
    <w:rsid w:val="000B600F"/>
    <w:rsid w:val="000B62E7"/>
    <w:rsid w:val="000B71E9"/>
    <w:rsid w:val="000B77CA"/>
    <w:rsid w:val="000B795A"/>
    <w:rsid w:val="000B79FA"/>
    <w:rsid w:val="000B7E1A"/>
    <w:rsid w:val="000C0653"/>
    <w:rsid w:val="000C145F"/>
    <w:rsid w:val="000C2489"/>
    <w:rsid w:val="000C27FE"/>
    <w:rsid w:val="000C2D38"/>
    <w:rsid w:val="000C2DD2"/>
    <w:rsid w:val="000C2FEB"/>
    <w:rsid w:val="000C4884"/>
    <w:rsid w:val="000C540C"/>
    <w:rsid w:val="000C54A7"/>
    <w:rsid w:val="000C588A"/>
    <w:rsid w:val="000C6770"/>
    <w:rsid w:val="000C71F5"/>
    <w:rsid w:val="000D0308"/>
    <w:rsid w:val="000D06DD"/>
    <w:rsid w:val="000D11AF"/>
    <w:rsid w:val="000D13DA"/>
    <w:rsid w:val="000D1CC0"/>
    <w:rsid w:val="000D1D8B"/>
    <w:rsid w:val="000D1EAC"/>
    <w:rsid w:val="000D239C"/>
    <w:rsid w:val="000D2817"/>
    <w:rsid w:val="000D3A7B"/>
    <w:rsid w:val="000D5064"/>
    <w:rsid w:val="000D60F9"/>
    <w:rsid w:val="000D6D2C"/>
    <w:rsid w:val="000E0498"/>
    <w:rsid w:val="000E0665"/>
    <w:rsid w:val="000E36FF"/>
    <w:rsid w:val="000E3F77"/>
    <w:rsid w:val="000E4ED1"/>
    <w:rsid w:val="000E5508"/>
    <w:rsid w:val="000E60A9"/>
    <w:rsid w:val="000E617C"/>
    <w:rsid w:val="000E6CD4"/>
    <w:rsid w:val="000E7BEC"/>
    <w:rsid w:val="000E7DE3"/>
    <w:rsid w:val="000F07BB"/>
    <w:rsid w:val="000F0D40"/>
    <w:rsid w:val="000F1BE5"/>
    <w:rsid w:val="000F1CF7"/>
    <w:rsid w:val="000F1DA6"/>
    <w:rsid w:val="000F2514"/>
    <w:rsid w:val="000F27B4"/>
    <w:rsid w:val="000F2A2D"/>
    <w:rsid w:val="000F2BD1"/>
    <w:rsid w:val="000F2E1B"/>
    <w:rsid w:val="000F355C"/>
    <w:rsid w:val="000F4287"/>
    <w:rsid w:val="000F4941"/>
    <w:rsid w:val="000F5196"/>
    <w:rsid w:val="000F5E9B"/>
    <w:rsid w:val="000F67F9"/>
    <w:rsid w:val="000F6C7B"/>
    <w:rsid w:val="000F721E"/>
    <w:rsid w:val="000F770D"/>
    <w:rsid w:val="000F7AE8"/>
    <w:rsid w:val="001011BC"/>
    <w:rsid w:val="001012AE"/>
    <w:rsid w:val="00102436"/>
    <w:rsid w:val="001026AE"/>
    <w:rsid w:val="0010287B"/>
    <w:rsid w:val="001039A6"/>
    <w:rsid w:val="00103F97"/>
    <w:rsid w:val="00104028"/>
    <w:rsid w:val="00105EDD"/>
    <w:rsid w:val="00107BF5"/>
    <w:rsid w:val="00107DBB"/>
    <w:rsid w:val="0011013D"/>
    <w:rsid w:val="001110DF"/>
    <w:rsid w:val="001112C6"/>
    <w:rsid w:val="0011137F"/>
    <w:rsid w:val="00111509"/>
    <w:rsid w:val="0011178B"/>
    <w:rsid w:val="00111B79"/>
    <w:rsid w:val="001120C1"/>
    <w:rsid w:val="00112D28"/>
    <w:rsid w:val="001135F6"/>
    <w:rsid w:val="00113927"/>
    <w:rsid w:val="001143EF"/>
    <w:rsid w:val="00117A7F"/>
    <w:rsid w:val="00117AC6"/>
    <w:rsid w:val="00117AEF"/>
    <w:rsid w:val="001210B8"/>
    <w:rsid w:val="00122221"/>
    <w:rsid w:val="00124056"/>
    <w:rsid w:val="001240E4"/>
    <w:rsid w:val="001244A6"/>
    <w:rsid w:val="00124F75"/>
    <w:rsid w:val="00126100"/>
    <w:rsid w:val="001261EA"/>
    <w:rsid w:val="001261FB"/>
    <w:rsid w:val="0012690E"/>
    <w:rsid w:val="00127192"/>
    <w:rsid w:val="00127C8F"/>
    <w:rsid w:val="00127D9C"/>
    <w:rsid w:val="00130117"/>
    <w:rsid w:val="00130BD7"/>
    <w:rsid w:val="001319EB"/>
    <w:rsid w:val="00131B4D"/>
    <w:rsid w:val="00131E3F"/>
    <w:rsid w:val="001328CE"/>
    <w:rsid w:val="001330E6"/>
    <w:rsid w:val="0013336C"/>
    <w:rsid w:val="001333B5"/>
    <w:rsid w:val="0013455A"/>
    <w:rsid w:val="00134835"/>
    <w:rsid w:val="00134A20"/>
    <w:rsid w:val="00135A64"/>
    <w:rsid w:val="00136029"/>
    <w:rsid w:val="00136629"/>
    <w:rsid w:val="001366C7"/>
    <w:rsid w:val="00136E52"/>
    <w:rsid w:val="001377D2"/>
    <w:rsid w:val="00141237"/>
    <w:rsid w:val="00141592"/>
    <w:rsid w:val="00141CC4"/>
    <w:rsid w:val="0014324A"/>
    <w:rsid w:val="00144234"/>
    <w:rsid w:val="001452B6"/>
    <w:rsid w:val="00145353"/>
    <w:rsid w:val="0014627A"/>
    <w:rsid w:val="00146637"/>
    <w:rsid w:val="0014697F"/>
    <w:rsid w:val="001469EC"/>
    <w:rsid w:val="00146F1B"/>
    <w:rsid w:val="00147BF3"/>
    <w:rsid w:val="0015008A"/>
    <w:rsid w:val="001500EB"/>
    <w:rsid w:val="001501C2"/>
    <w:rsid w:val="00150AE5"/>
    <w:rsid w:val="0015178E"/>
    <w:rsid w:val="00152213"/>
    <w:rsid w:val="00152336"/>
    <w:rsid w:val="00153C62"/>
    <w:rsid w:val="00154151"/>
    <w:rsid w:val="00154B8C"/>
    <w:rsid w:val="001554A2"/>
    <w:rsid w:val="00155E2A"/>
    <w:rsid w:val="001576CE"/>
    <w:rsid w:val="00160723"/>
    <w:rsid w:val="00160C17"/>
    <w:rsid w:val="00160CF0"/>
    <w:rsid w:val="00161189"/>
    <w:rsid w:val="001630DB"/>
    <w:rsid w:val="00164005"/>
    <w:rsid w:val="0016436B"/>
    <w:rsid w:val="00164B23"/>
    <w:rsid w:val="00164B55"/>
    <w:rsid w:val="00165354"/>
    <w:rsid w:val="00166452"/>
    <w:rsid w:val="001668F2"/>
    <w:rsid w:val="00166B6D"/>
    <w:rsid w:val="0016712A"/>
    <w:rsid w:val="00167347"/>
    <w:rsid w:val="00167461"/>
    <w:rsid w:val="00167924"/>
    <w:rsid w:val="00170A95"/>
    <w:rsid w:val="00170B29"/>
    <w:rsid w:val="0017102D"/>
    <w:rsid w:val="00171101"/>
    <w:rsid w:val="00171362"/>
    <w:rsid w:val="00172685"/>
    <w:rsid w:val="00174B71"/>
    <w:rsid w:val="00176CEC"/>
    <w:rsid w:val="001776D2"/>
    <w:rsid w:val="00181024"/>
    <w:rsid w:val="001814D0"/>
    <w:rsid w:val="00181898"/>
    <w:rsid w:val="00181E91"/>
    <w:rsid w:val="001828A5"/>
    <w:rsid w:val="00182911"/>
    <w:rsid w:val="00182DD9"/>
    <w:rsid w:val="0018330F"/>
    <w:rsid w:val="001834CA"/>
    <w:rsid w:val="00185E2D"/>
    <w:rsid w:val="00186364"/>
    <w:rsid w:val="00187A66"/>
    <w:rsid w:val="00187F25"/>
    <w:rsid w:val="001924EF"/>
    <w:rsid w:val="001928C4"/>
    <w:rsid w:val="001931C4"/>
    <w:rsid w:val="00193FDE"/>
    <w:rsid w:val="001951EB"/>
    <w:rsid w:val="00196237"/>
    <w:rsid w:val="0019655F"/>
    <w:rsid w:val="0019670E"/>
    <w:rsid w:val="001972BA"/>
    <w:rsid w:val="001A0569"/>
    <w:rsid w:val="001A12AF"/>
    <w:rsid w:val="001A15AE"/>
    <w:rsid w:val="001A17A9"/>
    <w:rsid w:val="001A25F7"/>
    <w:rsid w:val="001A2CBF"/>
    <w:rsid w:val="001A38AA"/>
    <w:rsid w:val="001A582B"/>
    <w:rsid w:val="001A5D62"/>
    <w:rsid w:val="001A60EA"/>
    <w:rsid w:val="001A64D6"/>
    <w:rsid w:val="001A67A3"/>
    <w:rsid w:val="001A6C46"/>
    <w:rsid w:val="001A6DC1"/>
    <w:rsid w:val="001A6E6C"/>
    <w:rsid w:val="001A7305"/>
    <w:rsid w:val="001A741C"/>
    <w:rsid w:val="001A76CB"/>
    <w:rsid w:val="001A7B1C"/>
    <w:rsid w:val="001B0084"/>
    <w:rsid w:val="001B0274"/>
    <w:rsid w:val="001B0843"/>
    <w:rsid w:val="001B0A7B"/>
    <w:rsid w:val="001B10CC"/>
    <w:rsid w:val="001B34E8"/>
    <w:rsid w:val="001B478B"/>
    <w:rsid w:val="001B479E"/>
    <w:rsid w:val="001B5B98"/>
    <w:rsid w:val="001B5CDD"/>
    <w:rsid w:val="001B5FD6"/>
    <w:rsid w:val="001B6439"/>
    <w:rsid w:val="001B6E04"/>
    <w:rsid w:val="001B7550"/>
    <w:rsid w:val="001B77F1"/>
    <w:rsid w:val="001B7FE5"/>
    <w:rsid w:val="001C0810"/>
    <w:rsid w:val="001C337B"/>
    <w:rsid w:val="001C4035"/>
    <w:rsid w:val="001C420F"/>
    <w:rsid w:val="001C489F"/>
    <w:rsid w:val="001C4A0D"/>
    <w:rsid w:val="001C4D51"/>
    <w:rsid w:val="001C4EBB"/>
    <w:rsid w:val="001C518E"/>
    <w:rsid w:val="001C68E5"/>
    <w:rsid w:val="001C6998"/>
    <w:rsid w:val="001C702E"/>
    <w:rsid w:val="001C7812"/>
    <w:rsid w:val="001D05FB"/>
    <w:rsid w:val="001D0A53"/>
    <w:rsid w:val="001D0F60"/>
    <w:rsid w:val="001D1FD9"/>
    <w:rsid w:val="001D20CF"/>
    <w:rsid w:val="001D2D26"/>
    <w:rsid w:val="001D328D"/>
    <w:rsid w:val="001D4C0F"/>
    <w:rsid w:val="001D53F8"/>
    <w:rsid w:val="001D5B21"/>
    <w:rsid w:val="001D5CBF"/>
    <w:rsid w:val="001D5F48"/>
    <w:rsid w:val="001D6133"/>
    <w:rsid w:val="001D614E"/>
    <w:rsid w:val="001D673A"/>
    <w:rsid w:val="001D6D64"/>
    <w:rsid w:val="001D75BA"/>
    <w:rsid w:val="001D7B65"/>
    <w:rsid w:val="001E0291"/>
    <w:rsid w:val="001E0469"/>
    <w:rsid w:val="001E1152"/>
    <w:rsid w:val="001E15CC"/>
    <w:rsid w:val="001E192F"/>
    <w:rsid w:val="001E1B0B"/>
    <w:rsid w:val="001E2379"/>
    <w:rsid w:val="001E2887"/>
    <w:rsid w:val="001E28D5"/>
    <w:rsid w:val="001E2FE5"/>
    <w:rsid w:val="001E4C82"/>
    <w:rsid w:val="001E4FF7"/>
    <w:rsid w:val="001E5300"/>
    <w:rsid w:val="001E5689"/>
    <w:rsid w:val="001E5A84"/>
    <w:rsid w:val="001E5F2A"/>
    <w:rsid w:val="001E6923"/>
    <w:rsid w:val="001E70FC"/>
    <w:rsid w:val="001E7765"/>
    <w:rsid w:val="001E7958"/>
    <w:rsid w:val="001E7AB8"/>
    <w:rsid w:val="001F0828"/>
    <w:rsid w:val="001F0EAC"/>
    <w:rsid w:val="001F1147"/>
    <w:rsid w:val="001F2734"/>
    <w:rsid w:val="001F49A2"/>
    <w:rsid w:val="001F4AEF"/>
    <w:rsid w:val="001F5860"/>
    <w:rsid w:val="001F60ED"/>
    <w:rsid w:val="001F6308"/>
    <w:rsid w:val="001F665F"/>
    <w:rsid w:val="001F67DD"/>
    <w:rsid w:val="001F6FE0"/>
    <w:rsid w:val="001F7096"/>
    <w:rsid w:val="001F75F8"/>
    <w:rsid w:val="00200967"/>
    <w:rsid w:val="00200FD8"/>
    <w:rsid w:val="0020132B"/>
    <w:rsid w:val="002016DC"/>
    <w:rsid w:val="00201A4F"/>
    <w:rsid w:val="00201C09"/>
    <w:rsid w:val="0020208E"/>
    <w:rsid w:val="00202177"/>
    <w:rsid w:val="0020282A"/>
    <w:rsid w:val="00202A87"/>
    <w:rsid w:val="002036DD"/>
    <w:rsid w:val="002040AF"/>
    <w:rsid w:val="002049C4"/>
    <w:rsid w:val="00204BE1"/>
    <w:rsid w:val="00205294"/>
    <w:rsid w:val="00205713"/>
    <w:rsid w:val="002059AF"/>
    <w:rsid w:val="00205EC3"/>
    <w:rsid w:val="0020693A"/>
    <w:rsid w:val="0020719B"/>
    <w:rsid w:val="0020793A"/>
    <w:rsid w:val="002107FB"/>
    <w:rsid w:val="002108A8"/>
    <w:rsid w:val="002108E0"/>
    <w:rsid w:val="00211F8F"/>
    <w:rsid w:val="00212F18"/>
    <w:rsid w:val="002130C6"/>
    <w:rsid w:val="00213816"/>
    <w:rsid w:val="00213E0B"/>
    <w:rsid w:val="00213F10"/>
    <w:rsid w:val="0021406A"/>
    <w:rsid w:val="002141D6"/>
    <w:rsid w:val="002143D6"/>
    <w:rsid w:val="00214B07"/>
    <w:rsid w:val="002164C2"/>
    <w:rsid w:val="002176EB"/>
    <w:rsid w:val="00217906"/>
    <w:rsid w:val="00217F7A"/>
    <w:rsid w:val="002203CF"/>
    <w:rsid w:val="002219D4"/>
    <w:rsid w:val="00221B30"/>
    <w:rsid w:val="00221E8C"/>
    <w:rsid w:val="00221F3F"/>
    <w:rsid w:val="0022379A"/>
    <w:rsid w:val="00223AE0"/>
    <w:rsid w:val="00224280"/>
    <w:rsid w:val="00226549"/>
    <w:rsid w:val="002270CA"/>
    <w:rsid w:val="00227360"/>
    <w:rsid w:val="00227EF5"/>
    <w:rsid w:val="002303CC"/>
    <w:rsid w:val="00232589"/>
    <w:rsid w:val="002329AC"/>
    <w:rsid w:val="00232F5D"/>
    <w:rsid w:val="00233D8B"/>
    <w:rsid w:val="002351EB"/>
    <w:rsid w:val="002352D9"/>
    <w:rsid w:val="00236371"/>
    <w:rsid w:val="00236E36"/>
    <w:rsid w:val="00237A05"/>
    <w:rsid w:val="00237BB1"/>
    <w:rsid w:val="00237D33"/>
    <w:rsid w:val="00237EE1"/>
    <w:rsid w:val="002408AD"/>
    <w:rsid w:val="00240AB3"/>
    <w:rsid w:val="00241921"/>
    <w:rsid w:val="00241F9C"/>
    <w:rsid w:val="00242036"/>
    <w:rsid w:val="00242314"/>
    <w:rsid w:val="002426CD"/>
    <w:rsid w:val="00243FF5"/>
    <w:rsid w:val="0024479E"/>
    <w:rsid w:val="002466FA"/>
    <w:rsid w:val="00246717"/>
    <w:rsid w:val="002468C0"/>
    <w:rsid w:val="002470D1"/>
    <w:rsid w:val="00247216"/>
    <w:rsid w:val="002501B8"/>
    <w:rsid w:val="002510EA"/>
    <w:rsid w:val="002517B1"/>
    <w:rsid w:val="0025313B"/>
    <w:rsid w:val="002536C2"/>
    <w:rsid w:val="00253749"/>
    <w:rsid w:val="00253D23"/>
    <w:rsid w:val="00253D57"/>
    <w:rsid w:val="00254504"/>
    <w:rsid w:val="00254B66"/>
    <w:rsid w:val="00257199"/>
    <w:rsid w:val="0025764F"/>
    <w:rsid w:val="00257713"/>
    <w:rsid w:val="0026002F"/>
    <w:rsid w:val="002602F0"/>
    <w:rsid w:val="00260CBA"/>
    <w:rsid w:val="00260D79"/>
    <w:rsid w:val="00261618"/>
    <w:rsid w:val="002616C5"/>
    <w:rsid w:val="00261D55"/>
    <w:rsid w:val="00261F37"/>
    <w:rsid w:val="00263A0B"/>
    <w:rsid w:val="00263AC7"/>
    <w:rsid w:val="0026412D"/>
    <w:rsid w:val="00264814"/>
    <w:rsid w:val="0026505A"/>
    <w:rsid w:val="002655F0"/>
    <w:rsid w:val="0026575C"/>
    <w:rsid w:val="002666BC"/>
    <w:rsid w:val="002666D3"/>
    <w:rsid w:val="0027055E"/>
    <w:rsid w:val="00271237"/>
    <w:rsid w:val="002716C8"/>
    <w:rsid w:val="00272334"/>
    <w:rsid w:val="00272EA4"/>
    <w:rsid w:val="002735A3"/>
    <w:rsid w:val="002735DB"/>
    <w:rsid w:val="00274B03"/>
    <w:rsid w:val="00276443"/>
    <w:rsid w:val="00276CB9"/>
    <w:rsid w:val="00276E67"/>
    <w:rsid w:val="002772AB"/>
    <w:rsid w:val="00277897"/>
    <w:rsid w:val="00277C6A"/>
    <w:rsid w:val="00277CA8"/>
    <w:rsid w:val="002813BC"/>
    <w:rsid w:val="00281452"/>
    <w:rsid w:val="00281630"/>
    <w:rsid w:val="00281ADC"/>
    <w:rsid w:val="00281BC4"/>
    <w:rsid w:val="0028230C"/>
    <w:rsid w:val="0028238D"/>
    <w:rsid w:val="00284796"/>
    <w:rsid w:val="002851FA"/>
    <w:rsid w:val="00285753"/>
    <w:rsid w:val="00285974"/>
    <w:rsid w:val="00285A6F"/>
    <w:rsid w:val="00285D50"/>
    <w:rsid w:val="00286B94"/>
    <w:rsid w:val="00286CC3"/>
    <w:rsid w:val="00286EDB"/>
    <w:rsid w:val="0028710E"/>
    <w:rsid w:val="0028721B"/>
    <w:rsid w:val="002872DB"/>
    <w:rsid w:val="0028769D"/>
    <w:rsid w:val="0029082C"/>
    <w:rsid w:val="00290B6B"/>
    <w:rsid w:val="00291C45"/>
    <w:rsid w:val="00292000"/>
    <w:rsid w:val="0029249D"/>
    <w:rsid w:val="00292548"/>
    <w:rsid w:val="00292665"/>
    <w:rsid w:val="00292E02"/>
    <w:rsid w:val="00293134"/>
    <w:rsid w:val="00293B82"/>
    <w:rsid w:val="00294436"/>
    <w:rsid w:val="00294518"/>
    <w:rsid w:val="002945BA"/>
    <w:rsid w:val="00294C67"/>
    <w:rsid w:val="0029569B"/>
    <w:rsid w:val="002958EC"/>
    <w:rsid w:val="00296367"/>
    <w:rsid w:val="00297A9D"/>
    <w:rsid w:val="002A0E50"/>
    <w:rsid w:val="002A2E49"/>
    <w:rsid w:val="002A2F2E"/>
    <w:rsid w:val="002A320F"/>
    <w:rsid w:val="002A3840"/>
    <w:rsid w:val="002A446A"/>
    <w:rsid w:val="002A4DBD"/>
    <w:rsid w:val="002A5CD0"/>
    <w:rsid w:val="002A5DF1"/>
    <w:rsid w:val="002A6187"/>
    <w:rsid w:val="002A6857"/>
    <w:rsid w:val="002B0C8E"/>
    <w:rsid w:val="002B1C81"/>
    <w:rsid w:val="002B217F"/>
    <w:rsid w:val="002B2230"/>
    <w:rsid w:val="002B2ADB"/>
    <w:rsid w:val="002B390C"/>
    <w:rsid w:val="002B3BDC"/>
    <w:rsid w:val="002B4BD4"/>
    <w:rsid w:val="002B52CC"/>
    <w:rsid w:val="002B5DBF"/>
    <w:rsid w:val="002B6265"/>
    <w:rsid w:val="002B6406"/>
    <w:rsid w:val="002C0A37"/>
    <w:rsid w:val="002C17DD"/>
    <w:rsid w:val="002C1B65"/>
    <w:rsid w:val="002C1D0C"/>
    <w:rsid w:val="002C1F37"/>
    <w:rsid w:val="002C2511"/>
    <w:rsid w:val="002C27FF"/>
    <w:rsid w:val="002C29FF"/>
    <w:rsid w:val="002C3689"/>
    <w:rsid w:val="002C3B93"/>
    <w:rsid w:val="002C40D2"/>
    <w:rsid w:val="002C5385"/>
    <w:rsid w:val="002C5942"/>
    <w:rsid w:val="002C5A17"/>
    <w:rsid w:val="002C5CDB"/>
    <w:rsid w:val="002C6DD2"/>
    <w:rsid w:val="002C7533"/>
    <w:rsid w:val="002C7604"/>
    <w:rsid w:val="002C7B53"/>
    <w:rsid w:val="002D00DE"/>
    <w:rsid w:val="002D00F8"/>
    <w:rsid w:val="002D0C7C"/>
    <w:rsid w:val="002D13E9"/>
    <w:rsid w:val="002D1E21"/>
    <w:rsid w:val="002D258E"/>
    <w:rsid w:val="002D3068"/>
    <w:rsid w:val="002D34B3"/>
    <w:rsid w:val="002D46A0"/>
    <w:rsid w:val="002D5A4D"/>
    <w:rsid w:val="002D5DD2"/>
    <w:rsid w:val="002D65C4"/>
    <w:rsid w:val="002D704B"/>
    <w:rsid w:val="002D752D"/>
    <w:rsid w:val="002D7705"/>
    <w:rsid w:val="002E033D"/>
    <w:rsid w:val="002E0CB3"/>
    <w:rsid w:val="002E0CBD"/>
    <w:rsid w:val="002E1084"/>
    <w:rsid w:val="002E2705"/>
    <w:rsid w:val="002E278B"/>
    <w:rsid w:val="002E344C"/>
    <w:rsid w:val="002E3E02"/>
    <w:rsid w:val="002E44FD"/>
    <w:rsid w:val="002E4894"/>
    <w:rsid w:val="002E567D"/>
    <w:rsid w:val="002E5ABB"/>
    <w:rsid w:val="002E5BDD"/>
    <w:rsid w:val="002E700B"/>
    <w:rsid w:val="002E73FA"/>
    <w:rsid w:val="002E74CC"/>
    <w:rsid w:val="002E7721"/>
    <w:rsid w:val="002F06A1"/>
    <w:rsid w:val="002F1033"/>
    <w:rsid w:val="002F18D2"/>
    <w:rsid w:val="002F1E40"/>
    <w:rsid w:val="002F2660"/>
    <w:rsid w:val="002F2CBF"/>
    <w:rsid w:val="002F2E5F"/>
    <w:rsid w:val="002F388A"/>
    <w:rsid w:val="002F3A66"/>
    <w:rsid w:val="002F670E"/>
    <w:rsid w:val="002F6CD6"/>
    <w:rsid w:val="002F711B"/>
    <w:rsid w:val="002F79AA"/>
    <w:rsid w:val="002F7EEC"/>
    <w:rsid w:val="00300654"/>
    <w:rsid w:val="0030066F"/>
    <w:rsid w:val="00301FC1"/>
    <w:rsid w:val="00302087"/>
    <w:rsid w:val="00304191"/>
    <w:rsid w:val="00304931"/>
    <w:rsid w:val="00304E6F"/>
    <w:rsid w:val="00305792"/>
    <w:rsid w:val="0030594A"/>
    <w:rsid w:val="00305CFC"/>
    <w:rsid w:val="00305D6B"/>
    <w:rsid w:val="003065DB"/>
    <w:rsid w:val="003077D3"/>
    <w:rsid w:val="003100AA"/>
    <w:rsid w:val="00310D2E"/>
    <w:rsid w:val="00311FA8"/>
    <w:rsid w:val="00312704"/>
    <w:rsid w:val="00312A70"/>
    <w:rsid w:val="00313BEC"/>
    <w:rsid w:val="003148E1"/>
    <w:rsid w:val="00314C36"/>
    <w:rsid w:val="0031536A"/>
    <w:rsid w:val="00317418"/>
    <w:rsid w:val="00317D8A"/>
    <w:rsid w:val="00320623"/>
    <w:rsid w:val="00321204"/>
    <w:rsid w:val="00321365"/>
    <w:rsid w:val="00321F90"/>
    <w:rsid w:val="00322241"/>
    <w:rsid w:val="00322D24"/>
    <w:rsid w:val="00323279"/>
    <w:rsid w:val="00323C9E"/>
    <w:rsid w:val="00323F24"/>
    <w:rsid w:val="003247AF"/>
    <w:rsid w:val="003248CF"/>
    <w:rsid w:val="00324F48"/>
    <w:rsid w:val="00325106"/>
    <w:rsid w:val="00326B4A"/>
    <w:rsid w:val="00327ACF"/>
    <w:rsid w:val="00327E7D"/>
    <w:rsid w:val="00330352"/>
    <w:rsid w:val="003308AF"/>
    <w:rsid w:val="00330992"/>
    <w:rsid w:val="00330EC3"/>
    <w:rsid w:val="0033142F"/>
    <w:rsid w:val="00331B36"/>
    <w:rsid w:val="00331B4F"/>
    <w:rsid w:val="00332343"/>
    <w:rsid w:val="00333063"/>
    <w:rsid w:val="00333CE6"/>
    <w:rsid w:val="00334072"/>
    <w:rsid w:val="00335010"/>
    <w:rsid w:val="003355D3"/>
    <w:rsid w:val="00335749"/>
    <w:rsid w:val="0033676C"/>
    <w:rsid w:val="00336823"/>
    <w:rsid w:val="00340005"/>
    <w:rsid w:val="00341948"/>
    <w:rsid w:val="0034251A"/>
    <w:rsid w:val="003434A9"/>
    <w:rsid w:val="003440B1"/>
    <w:rsid w:val="00344BBE"/>
    <w:rsid w:val="003457F3"/>
    <w:rsid w:val="00345910"/>
    <w:rsid w:val="003462EA"/>
    <w:rsid w:val="0034706B"/>
    <w:rsid w:val="00347380"/>
    <w:rsid w:val="003502DF"/>
    <w:rsid w:val="00350E38"/>
    <w:rsid w:val="00351AF7"/>
    <w:rsid w:val="00352278"/>
    <w:rsid w:val="003523D2"/>
    <w:rsid w:val="0035280F"/>
    <w:rsid w:val="0035288B"/>
    <w:rsid w:val="00353086"/>
    <w:rsid w:val="00354455"/>
    <w:rsid w:val="00354489"/>
    <w:rsid w:val="00354BC5"/>
    <w:rsid w:val="00354F98"/>
    <w:rsid w:val="003559EC"/>
    <w:rsid w:val="00356306"/>
    <w:rsid w:val="00356744"/>
    <w:rsid w:val="00356ABF"/>
    <w:rsid w:val="00356E20"/>
    <w:rsid w:val="00357A8E"/>
    <w:rsid w:val="00357BF1"/>
    <w:rsid w:val="00360054"/>
    <w:rsid w:val="00360C1A"/>
    <w:rsid w:val="00360DB8"/>
    <w:rsid w:val="00360DC5"/>
    <w:rsid w:val="00362523"/>
    <w:rsid w:val="003631FE"/>
    <w:rsid w:val="00363671"/>
    <w:rsid w:val="00363EDD"/>
    <w:rsid w:val="00364435"/>
    <w:rsid w:val="00365B1C"/>
    <w:rsid w:val="00365E93"/>
    <w:rsid w:val="003665D4"/>
    <w:rsid w:val="00366732"/>
    <w:rsid w:val="003668F5"/>
    <w:rsid w:val="00366AC6"/>
    <w:rsid w:val="00367327"/>
    <w:rsid w:val="00367C4B"/>
    <w:rsid w:val="00367C8F"/>
    <w:rsid w:val="00370895"/>
    <w:rsid w:val="003715E7"/>
    <w:rsid w:val="00371F15"/>
    <w:rsid w:val="0037263D"/>
    <w:rsid w:val="00372A2D"/>
    <w:rsid w:val="00373389"/>
    <w:rsid w:val="00373FFA"/>
    <w:rsid w:val="0037424A"/>
    <w:rsid w:val="00375E48"/>
    <w:rsid w:val="00376226"/>
    <w:rsid w:val="00376B89"/>
    <w:rsid w:val="00376E63"/>
    <w:rsid w:val="00376FF2"/>
    <w:rsid w:val="00377343"/>
    <w:rsid w:val="0037756A"/>
    <w:rsid w:val="003819FA"/>
    <w:rsid w:val="00381D47"/>
    <w:rsid w:val="003824CF"/>
    <w:rsid w:val="003825BC"/>
    <w:rsid w:val="00382720"/>
    <w:rsid w:val="0038384A"/>
    <w:rsid w:val="00383B58"/>
    <w:rsid w:val="00383D8D"/>
    <w:rsid w:val="00383DF1"/>
    <w:rsid w:val="0038449B"/>
    <w:rsid w:val="00384733"/>
    <w:rsid w:val="00384FF4"/>
    <w:rsid w:val="003854EF"/>
    <w:rsid w:val="00385609"/>
    <w:rsid w:val="00385A40"/>
    <w:rsid w:val="00385E20"/>
    <w:rsid w:val="00386FED"/>
    <w:rsid w:val="00387041"/>
    <w:rsid w:val="003873CF"/>
    <w:rsid w:val="00390FD4"/>
    <w:rsid w:val="0039158E"/>
    <w:rsid w:val="003917DD"/>
    <w:rsid w:val="003918FC"/>
    <w:rsid w:val="0039274C"/>
    <w:rsid w:val="0039316B"/>
    <w:rsid w:val="00393409"/>
    <w:rsid w:val="00393C5B"/>
    <w:rsid w:val="00394973"/>
    <w:rsid w:val="003958A2"/>
    <w:rsid w:val="00395B9B"/>
    <w:rsid w:val="00395F3A"/>
    <w:rsid w:val="00395F44"/>
    <w:rsid w:val="00396FF4"/>
    <w:rsid w:val="003979F2"/>
    <w:rsid w:val="003A00C8"/>
    <w:rsid w:val="003A07D3"/>
    <w:rsid w:val="003A1321"/>
    <w:rsid w:val="003A1D94"/>
    <w:rsid w:val="003A24D3"/>
    <w:rsid w:val="003A2604"/>
    <w:rsid w:val="003A3BF2"/>
    <w:rsid w:val="003A42B9"/>
    <w:rsid w:val="003A4659"/>
    <w:rsid w:val="003A4959"/>
    <w:rsid w:val="003A4D18"/>
    <w:rsid w:val="003A502A"/>
    <w:rsid w:val="003A536B"/>
    <w:rsid w:val="003A5990"/>
    <w:rsid w:val="003A5D58"/>
    <w:rsid w:val="003A6845"/>
    <w:rsid w:val="003A7038"/>
    <w:rsid w:val="003A707B"/>
    <w:rsid w:val="003A73EF"/>
    <w:rsid w:val="003B01FC"/>
    <w:rsid w:val="003B1E10"/>
    <w:rsid w:val="003B2045"/>
    <w:rsid w:val="003B2FDC"/>
    <w:rsid w:val="003B304E"/>
    <w:rsid w:val="003B3C6B"/>
    <w:rsid w:val="003B4590"/>
    <w:rsid w:val="003B4610"/>
    <w:rsid w:val="003B4713"/>
    <w:rsid w:val="003B4B05"/>
    <w:rsid w:val="003B4B4B"/>
    <w:rsid w:val="003B64AC"/>
    <w:rsid w:val="003B68D3"/>
    <w:rsid w:val="003B72BC"/>
    <w:rsid w:val="003C06FC"/>
    <w:rsid w:val="003C0D86"/>
    <w:rsid w:val="003C0D8C"/>
    <w:rsid w:val="003C11BD"/>
    <w:rsid w:val="003C366D"/>
    <w:rsid w:val="003C3AE4"/>
    <w:rsid w:val="003C3C0F"/>
    <w:rsid w:val="003C3C4C"/>
    <w:rsid w:val="003C4A5B"/>
    <w:rsid w:val="003C4E1B"/>
    <w:rsid w:val="003C5525"/>
    <w:rsid w:val="003C5956"/>
    <w:rsid w:val="003C5F42"/>
    <w:rsid w:val="003C76F8"/>
    <w:rsid w:val="003C7DC5"/>
    <w:rsid w:val="003D09A7"/>
    <w:rsid w:val="003D10D8"/>
    <w:rsid w:val="003D1FBE"/>
    <w:rsid w:val="003D21ED"/>
    <w:rsid w:val="003D2E5D"/>
    <w:rsid w:val="003D2FD1"/>
    <w:rsid w:val="003D36B9"/>
    <w:rsid w:val="003D37A8"/>
    <w:rsid w:val="003D3B8E"/>
    <w:rsid w:val="003D4B20"/>
    <w:rsid w:val="003D5053"/>
    <w:rsid w:val="003D551A"/>
    <w:rsid w:val="003D6411"/>
    <w:rsid w:val="003E0102"/>
    <w:rsid w:val="003E053D"/>
    <w:rsid w:val="003E069D"/>
    <w:rsid w:val="003E0D72"/>
    <w:rsid w:val="003E1177"/>
    <w:rsid w:val="003E1693"/>
    <w:rsid w:val="003E1AFD"/>
    <w:rsid w:val="003E21B2"/>
    <w:rsid w:val="003E2CF2"/>
    <w:rsid w:val="003E3631"/>
    <w:rsid w:val="003E66DD"/>
    <w:rsid w:val="003E68D3"/>
    <w:rsid w:val="003E72EC"/>
    <w:rsid w:val="003E7E05"/>
    <w:rsid w:val="003F09B0"/>
    <w:rsid w:val="003F1CD6"/>
    <w:rsid w:val="003F2A13"/>
    <w:rsid w:val="003F3556"/>
    <w:rsid w:val="003F40C1"/>
    <w:rsid w:val="003F417F"/>
    <w:rsid w:val="003F4390"/>
    <w:rsid w:val="003F56B1"/>
    <w:rsid w:val="003F6BE2"/>
    <w:rsid w:val="003F79AC"/>
    <w:rsid w:val="004006A3"/>
    <w:rsid w:val="0040115C"/>
    <w:rsid w:val="00401BF2"/>
    <w:rsid w:val="00401D34"/>
    <w:rsid w:val="0040263E"/>
    <w:rsid w:val="00404847"/>
    <w:rsid w:val="00404CAA"/>
    <w:rsid w:val="004051F2"/>
    <w:rsid w:val="0040633D"/>
    <w:rsid w:val="0040685D"/>
    <w:rsid w:val="00406CA2"/>
    <w:rsid w:val="00406F4E"/>
    <w:rsid w:val="0041106F"/>
    <w:rsid w:val="00411B7B"/>
    <w:rsid w:val="00411D6E"/>
    <w:rsid w:val="004125A7"/>
    <w:rsid w:val="00412BF1"/>
    <w:rsid w:val="00412C6B"/>
    <w:rsid w:val="00413741"/>
    <w:rsid w:val="00413D42"/>
    <w:rsid w:val="00416773"/>
    <w:rsid w:val="00416928"/>
    <w:rsid w:val="00416BBE"/>
    <w:rsid w:val="00416FE8"/>
    <w:rsid w:val="00417045"/>
    <w:rsid w:val="0041713C"/>
    <w:rsid w:val="00417238"/>
    <w:rsid w:val="00417D9F"/>
    <w:rsid w:val="00420055"/>
    <w:rsid w:val="00420168"/>
    <w:rsid w:val="004207D3"/>
    <w:rsid w:val="0042081D"/>
    <w:rsid w:val="00420BCD"/>
    <w:rsid w:val="00422735"/>
    <w:rsid w:val="00422F6E"/>
    <w:rsid w:val="00423E9D"/>
    <w:rsid w:val="00424396"/>
    <w:rsid w:val="00424836"/>
    <w:rsid w:val="00425597"/>
    <w:rsid w:val="00425F86"/>
    <w:rsid w:val="00426323"/>
    <w:rsid w:val="00426B42"/>
    <w:rsid w:val="00426F82"/>
    <w:rsid w:val="0042756B"/>
    <w:rsid w:val="004275B3"/>
    <w:rsid w:val="0042765A"/>
    <w:rsid w:val="004303FB"/>
    <w:rsid w:val="00430E82"/>
    <w:rsid w:val="00431331"/>
    <w:rsid w:val="0043216B"/>
    <w:rsid w:val="00433D44"/>
    <w:rsid w:val="00435D7E"/>
    <w:rsid w:val="004364F1"/>
    <w:rsid w:val="00436611"/>
    <w:rsid w:val="00436E51"/>
    <w:rsid w:val="0044074F"/>
    <w:rsid w:val="00440AAA"/>
    <w:rsid w:val="00441092"/>
    <w:rsid w:val="00441407"/>
    <w:rsid w:val="004423A2"/>
    <w:rsid w:val="004423E6"/>
    <w:rsid w:val="004427AF"/>
    <w:rsid w:val="00442ABD"/>
    <w:rsid w:val="00442B48"/>
    <w:rsid w:val="00443F7C"/>
    <w:rsid w:val="004449F2"/>
    <w:rsid w:val="00444B04"/>
    <w:rsid w:val="0044561C"/>
    <w:rsid w:val="004457E4"/>
    <w:rsid w:val="004459CD"/>
    <w:rsid w:val="0044744B"/>
    <w:rsid w:val="004474B0"/>
    <w:rsid w:val="00447726"/>
    <w:rsid w:val="00447A33"/>
    <w:rsid w:val="00450224"/>
    <w:rsid w:val="00450716"/>
    <w:rsid w:val="00450753"/>
    <w:rsid w:val="00450A0E"/>
    <w:rsid w:val="00450B29"/>
    <w:rsid w:val="00450FE6"/>
    <w:rsid w:val="0045101D"/>
    <w:rsid w:val="00451798"/>
    <w:rsid w:val="00452A8D"/>
    <w:rsid w:val="00454F3F"/>
    <w:rsid w:val="00454F98"/>
    <w:rsid w:val="004551CC"/>
    <w:rsid w:val="00455C11"/>
    <w:rsid w:val="004565E2"/>
    <w:rsid w:val="00456A83"/>
    <w:rsid w:val="0045777D"/>
    <w:rsid w:val="00460592"/>
    <w:rsid w:val="00461EFE"/>
    <w:rsid w:val="00462179"/>
    <w:rsid w:val="00463094"/>
    <w:rsid w:val="004633A9"/>
    <w:rsid w:val="004637D4"/>
    <w:rsid w:val="0046452E"/>
    <w:rsid w:val="0046460F"/>
    <w:rsid w:val="0046489C"/>
    <w:rsid w:val="00465756"/>
    <w:rsid w:val="00465D6A"/>
    <w:rsid w:val="00466199"/>
    <w:rsid w:val="00466396"/>
    <w:rsid w:val="00466860"/>
    <w:rsid w:val="00467342"/>
    <w:rsid w:val="00467448"/>
    <w:rsid w:val="00467A7A"/>
    <w:rsid w:val="0047097E"/>
    <w:rsid w:val="00470B85"/>
    <w:rsid w:val="00470F1E"/>
    <w:rsid w:val="00471A4A"/>
    <w:rsid w:val="00471F47"/>
    <w:rsid w:val="004725DE"/>
    <w:rsid w:val="004737EE"/>
    <w:rsid w:val="00473C6D"/>
    <w:rsid w:val="00474721"/>
    <w:rsid w:val="00474930"/>
    <w:rsid w:val="0047503B"/>
    <w:rsid w:val="00475440"/>
    <w:rsid w:val="00475F25"/>
    <w:rsid w:val="004762E8"/>
    <w:rsid w:val="004763FA"/>
    <w:rsid w:val="00476450"/>
    <w:rsid w:val="00477019"/>
    <w:rsid w:val="00477097"/>
    <w:rsid w:val="0048156B"/>
    <w:rsid w:val="00481B99"/>
    <w:rsid w:val="00481D66"/>
    <w:rsid w:val="0048204B"/>
    <w:rsid w:val="0048219F"/>
    <w:rsid w:val="004824F0"/>
    <w:rsid w:val="00483E4B"/>
    <w:rsid w:val="00484048"/>
    <w:rsid w:val="00484154"/>
    <w:rsid w:val="00484D60"/>
    <w:rsid w:val="0048536F"/>
    <w:rsid w:val="00485800"/>
    <w:rsid w:val="00486F08"/>
    <w:rsid w:val="004871F1"/>
    <w:rsid w:val="00487EB6"/>
    <w:rsid w:val="004901A1"/>
    <w:rsid w:val="004901CD"/>
    <w:rsid w:val="00490EAA"/>
    <w:rsid w:val="004923C6"/>
    <w:rsid w:val="00492FAC"/>
    <w:rsid w:val="00493489"/>
    <w:rsid w:val="00493A72"/>
    <w:rsid w:val="00493EB7"/>
    <w:rsid w:val="00493FDA"/>
    <w:rsid w:val="00494416"/>
    <w:rsid w:val="0049576D"/>
    <w:rsid w:val="0049610E"/>
    <w:rsid w:val="00496480"/>
    <w:rsid w:val="004967F6"/>
    <w:rsid w:val="00496FA8"/>
    <w:rsid w:val="00497E7E"/>
    <w:rsid w:val="004A03FA"/>
    <w:rsid w:val="004A12E0"/>
    <w:rsid w:val="004A163B"/>
    <w:rsid w:val="004A238B"/>
    <w:rsid w:val="004A2836"/>
    <w:rsid w:val="004A35C0"/>
    <w:rsid w:val="004A392B"/>
    <w:rsid w:val="004A3A16"/>
    <w:rsid w:val="004A3F04"/>
    <w:rsid w:val="004A40BF"/>
    <w:rsid w:val="004A45CA"/>
    <w:rsid w:val="004A4CAA"/>
    <w:rsid w:val="004A607A"/>
    <w:rsid w:val="004A662F"/>
    <w:rsid w:val="004A69D0"/>
    <w:rsid w:val="004A7062"/>
    <w:rsid w:val="004A75B0"/>
    <w:rsid w:val="004A7D2E"/>
    <w:rsid w:val="004A7E95"/>
    <w:rsid w:val="004B23D8"/>
    <w:rsid w:val="004B2FFF"/>
    <w:rsid w:val="004B3DFE"/>
    <w:rsid w:val="004B3E25"/>
    <w:rsid w:val="004B42C0"/>
    <w:rsid w:val="004B52FA"/>
    <w:rsid w:val="004B5695"/>
    <w:rsid w:val="004B574A"/>
    <w:rsid w:val="004B5C39"/>
    <w:rsid w:val="004B652C"/>
    <w:rsid w:val="004B698C"/>
    <w:rsid w:val="004B6E62"/>
    <w:rsid w:val="004B7126"/>
    <w:rsid w:val="004C05F6"/>
    <w:rsid w:val="004C0943"/>
    <w:rsid w:val="004C1619"/>
    <w:rsid w:val="004C1F0D"/>
    <w:rsid w:val="004C3A66"/>
    <w:rsid w:val="004C6275"/>
    <w:rsid w:val="004C6ED6"/>
    <w:rsid w:val="004D0CAE"/>
    <w:rsid w:val="004D117C"/>
    <w:rsid w:val="004D27B3"/>
    <w:rsid w:val="004D2D93"/>
    <w:rsid w:val="004D34D3"/>
    <w:rsid w:val="004D374F"/>
    <w:rsid w:val="004D5453"/>
    <w:rsid w:val="004D653E"/>
    <w:rsid w:val="004D6FDA"/>
    <w:rsid w:val="004D7143"/>
    <w:rsid w:val="004D75EB"/>
    <w:rsid w:val="004D7932"/>
    <w:rsid w:val="004E06B8"/>
    <w:rsid w:val="004E1FEA"/>
    <w:rsid w:val="004E2685"/>
    <w:rsid w:val="004E2E82"/>
    <w:rsid w:val="004E2F64"/>
    <w:rsid w:val="004E5826"/>
    <w:rsid w:val="004E5889"/>
    <w:rsid w:val="004E605D"/>
    <w:rsid w:val="004E60B3"/>
    <w:rsid w:val="004E616E"/>
    <w:rsid w:val="004E7250"/>
    <w:rsid w:val="004E743C"/>
    <w:rsid w:val="004F1167"/>
    <w:rsid w:val="004F171E"/>
    <w:rsid w:val="004F1CB7"/>
    <w:rsid w:val="004F2DF4"/>
    <w:rsid w:val="004F3392"/>
    <w:rsid w:val="004F33FD"/>
    <w:rsid w:val="004F3469"/>
    <w:rsid w:val="004F376B"/>
    <w:rsid w:val="004F3C69"/>
    <w:rsid w:val="004F4319"/>
    <w:rsid w:val="004F4364"/>
    <w:rsid w:val="004F4C04"/>
    <w:rsid w:val="004F520C"/>
    <w:rsid w:val="004F5972"/>
    <w:rsid w:val="004F64D2"/>
    <w:rsid w:val="004F669C"/>
    <w:rsid w:val="004F7FEA"/>
    <w:rsid w:val="005016BD"/>
    <w:rsid w:val="00501932"/>
    <w:rsid w:val="00502B43"/>
    <w:rsid w:val="00503E44"/>
    <w:rsid w:val="00504793"/>
    <w:rsid w:val="00504AAE"/>
    <w:rsid w:val="00505F1A"/>
    <w:rsid w:val="00505FE5"/>
    <w:rsid w:val="00510087"/>
    <w:rsid w:val="00512B89"/>
    <w:rsid w:val="00512EC6"/>
    <w:rsid w:val="0051315A"/>
    <w:rsid w:val="00513218"/>
    <w:rsid w:val="0051321A"/>
    <w:rsid w:val="005133AB"/>
    <w:rsid w:val="005138FA"/>
    <w:rsid w:val="0051466A"/>
    <w:rsid w:val="00514EB9"/>
    <w:rsid w:val="00515967"/>
    <w:rsid w:val="0051605B"/>
    <w:rsid w:val="00516CF9"/>
    <w:rsid w:val="00517265"/>
    <w:rsid w:val="0052170A"/>
    <w:rsid w:val="00521C60"/>
    <w:rsid w:val="00522193"/>
    <w:rsid w:val="00522A1D"/>
    <w:rsid w:val="005235E3"/>
    <w:rsid w:val="0052362D"/>
    <w:rsid w:val="00523833"/>
    <w:rsid w:val="00524E7E"/>
    <w:rsid w:val="00525032"/>
    <w:rsid w:val="00526A18"/>
    <w:rsid w:val="005279B0"/>
    <w:rsid w:val="00530216"/>
    <w:rsid w:val="00531EE9"/>
    <w:rsid w:val="0053346B"/>
    <w:rsid w:val="0053386C"/>
    <w:rsid w:val="005339AB"/>
    <w:rsid w:val="00534A2F"/>
    <w:rsid w:val="005411D3"/>
    <w:rsid w:val="005412C9"/>
    <w:rsid w:val="005413C7"/>
    <w:rsid w:val="005419D6"/>
    <w:rsid w:val="00542252"/>
    <w:rsid w:val="005433F6"/>
    <w:rsid w:val="00543884"/>
    <w:rsid w:val="005441F2"/>
    <w:rsid w:val="005448BF"/>
    <w:rsid w:val="00544D2E"/>
    <w:rsid w:val="00544F02"/>
    <w:rsid w:val="00545121"/>
    <w:rsid w:val="00545915"/>
    <w:rsid w:val="00545A36"/>
    <w:rsid w:val="00545E5B"/>
    <w:rsid w:val="00546324"/>
    <w:rsid w:val="0054662A"/>
    <w:rsid w:val="00546B15"/>
    <w:rsid w:val="00546BED"/>
    <w:rsid w:val="00547701"/>
    <w:rsid w:val="0054791A"/>
    <w:rsid w:val="00547983"/>
    <w:rsid w:val="005504B5"/>
    <w:rsid w:val="0055051E"/>
    <w:rsid w:val="005509FD"/>
    <w:rsid w:val="0055125D"/>
    <w:rsid w:val="005516B4"/>
    <w:rsid w:val="00551ACE"/>
    <w:rsid w:val="0055202F"/>
    <w:rsid w:val="00552930"/>
    <w:rsid w:val="005529E2"/>
    <w:rsid w:val="00553427"/>
    <w:rsid w:val="00553636"/>
    <w:rsid w:val="00553B56"/>
    <w:rsid w:val="005541B5"/>
    <w:rsid w:val="00554677"/>
    <w:rsid w:val="00554A67"/>
    <w:rsid w:val="00555172"/>
    <w:rsid w:val="00556072"/>
    <w:rsid w:val="00556653"/>
    <w:rsid w:val="00556CEA"/>
    <w:rsid w:val="00556DFB"/>
    <w:rsid w:val="00557142"/>
    <w:rsid w:val="005574A4"/>
    <w:rsid w:val="00557C06"/>
    <w:rsid w:val="005631AC"/>
    <w:rsid w:val="0056336A"/>
    <w:rsid w:val="005634A7"/>
    <w:rsid w:val="00563AF6"/>
    <w:rsid w:val="00564395"/>
    <w:rsid w:val="005643DD"/>
    <w:rsid w:val="00564B63"/>
    <w:rsid w:val="00565296"/>
    <w:rsid w:val="00565B03"/>
    <w:rsid w:val="00567272"/>
    <w:rsid w:val="005678FE"/>
    <w:rsid w:val="005679F2"/>
    <w:rsid w:val="0057016E"/>
    <w:rsid w:val="00570613"/>
    <w:rsid w:val="00570729"/>
    <w:rsid w:val="00570869"/>
    <w:rsid w:val="00570C79"/>
    <w:rsid w:val="0057267E"/>
    <w:rsid w:val="005742D2"/>
    <w:rsid w:val="005743F7"/>
    <w:rsid w:val="00575FFB"/>
    <w:rsid w:val="00576411"/>
    <w:rsid w:val="00576534"/>
    <w:rsid w:val="00576B29"/>
    <w:rsid w:val="005771EE"/>
    <w:rsid w:val="00577DCB"/>
    <w:rsid w:val="00580084"/>
    <w:rsid w:val="00581BF0"/>
    <w:rsid w:val="00582791"/>
    <w:rsid w:val="00582CB6"/>
    <w:rsid w:val="00582FA9"/>
    <w:rsid w:val="00582FFE"/>
    <w:rsid w:val="00583296"/>
    <w:rsid w:val="00583EA1"/>
    <w:rsid w:val="00583FE0"/>
    <w:rsid w:val="005840E6"/>
    <w:rsid w:val="005848AA"/>
    <w:rsid w:val="0058521F"/>
    <w:rsid w:val="0058540F"/>
    <w:rsid w:val="005858BF"/>
    <w:rsid w:val="005858C4"/>
    <w:rsid w:val="005859C8"/>
    <w:rsid w:val="005867DA"/>
    <w:rsid w:val="005877E1"/>
    <w:rsid w:val="00587E8B"/>
    <w:rsid w:val="00590079"/>
    <w:rsid w:val="00590432"/>
    <w:rsid w:val="00590CD7"/>
    <w:rsid w:val="0059111B"/>
    <w:rsid w:val="00592D3B"/>
    <w:rsid w:val="00592F9F"/>
    <w:rsid w:val="0059470D"/>
    <w:rsid w:val="00594B14"/>
    <w:rsid w:val="0059569A"/>
    <w:rsid w:val="00596586"/>
    <w:rsid w:val="00596A17"/>
    <w:rsid w:val="005A02D8"/>
    <w:rsid w:val="005A1998"/>
    <w:rsid w:val="005A1D9C"/>
    <w:rsid w:val="005A2438"/>
    <w:rsid w:val="005A26D7"/>
    <w:rsid w:val="005A36B2"/>
    <w:rsid w:val="005A37D4"/>
    <w:rsid w:val="005A3BBC"/>
    <w:rsid w:val="005A3F18"/>
    <w:rsid w:val="005A4F71"/>
    <w:rsid w:val="005A5825"/>
    <w:rsid w:val="005A5B5F"/>
    <w:rsid w:val="005A5E11"/>
    <w:rsid w:val="005A6CFA"/>
    <w:rsid w:val="005A7FE6"/>
    <w:rsid w:val="005B0224"/>
    <w:rsid w:val="005B189D"/>
    <w:rsid w:val="005B18C9"/>
    <w:rsid w:val="005B294F"/>
    <w:rsid w:val="005B2EA0"/>
    <w:rsid w:val="005B3025"/>
    <w:rsid w:val="005B57E9"/>
    <w:rsid w:val="005B5ED2"/>
    <w:rsid w:val="005B6D86"/>
    <w:rsid w:val="005C1190"/>
    <w:rsid w:val="005C13BB"/>
    <w:rsid w:val="005C160A"/>
    <w:rsid w:val="005C1F8A"/>
    <w:rsid w:val="005C2ADF"/>
    <w:rsid w:val="005C2CB1"/>
    <w:rsid w:val="005C39A8"/>
    <w:rsid w:val="005C500B"/>
    <w:rsid w:val="005C53EA"/>
    <w:rsid w:val="005C6123"/>
    <w:rsid w:val="005C7B38"/>
    <w:rsid w:val="005D1387"/>
    <w:rsid w:val="005D19C7"/>
    <w:rsid w:val="005D23FB"/>
    <w:rsid w:val="005D27F7"/>
    <w:rsid w:val="005D2936"/>
    <w:rsid w:val="005D3123"/>
    <w:rsid w:val="005D3F95"/>
    <w:rsid w:val="005D49BA"/>
    <w:rsid w:val="005D6877"/>
    <w:rsid w:val="005D73BE"/>
    <w:rsid w:val="005D7EB4"/>
    <w:rsid w:val="005E09C1"/>
    <w:rsid w:val="005E1BA8"/>
    <w:rsid w:val="005E1BAD"/>
    <w:rsid w:val="005E20D8"/>
    <w:rsid w:val="005E25F6"/>
    <w:rsid w:val="005E2DDD"/>
    <w:rsid w:val="005E3456"/>
    <w:rsid w:val="005E47E6"/>
    <w:rsid w:val="005E694C"/>
    <w:rsid w:val="005E7910"/>
    <w:rsid w:val="005E7C8C"/>
    <w:rsid w:val="005F2299"/>
    <w:rsid w:val="005F2A48"/>
    <w:rsid w:val="005F3260"/>
    <w:rsid w:val="005F3B01"/>
    <w:rsid w:val="005F3F22"/>
    <w:rsid w:val="005F4209"/>
    <w:rsid w:val="005F505F"/>
    <w:rsid w:val="005F55CE"/>
    <w:rsid w:val="005F6D3F"/>
    <w:rsid w:val="005F707A"/>
    <w:rsid w:val="005F7609"/>
    <w:rsid w:val="005F7C6C"/>
    <w:rsid w:val="006026A2"/>
    <w:rsid w:val="00603362"/>
    <w:rsid w:val="00603858"/>
    <w:rsid w:val="0060493B"/>
    <w:rsid w:val="006050C0"/>
    <w:rsid w:val="00605431"/>
    <w:rsid w:val="00605D63"/>
    <w:rsid w:val="006101B5"/>
    <w:rsid w:val="006102B1"/>
    <w:rsid w:val="006105D4"/>
    <w:rsid w:val="00610C90"/>
    <w:rsid w:val="00610D58"/>
    <w:rsid w:val="006124B5"/>
    <w:rsid w:val="006126CA"/>
    <w:rsid w:val="00612856"/>
    <w:rsid w:val="00613196"/>
    <w:rsid w:val="00613382"/>
    <w:rsid w:val="00613790"/>
    <w:rsid w:val="0061457A"/>
    <w:rsid w:val="00615685"/>
    <w:rsid w:val="00615794"/>
    <w:rsid w:val="00615DC8"/>
    <w:rsid w:val="00616708"/>
    <w:rsid w:val="00620927"/>
    <w:rsid w:val="00620A6D"/>
    <w:rsid w:val="00620DAD"/>
    <w:rsid w:val="00621379"/>
    <w:rsid w:val="00621573"/>
    <w:rsid w:val="00622496"/>
    <w:rsid w:val="00622E59"/>
    <w:rsid w:val="006233E1"/>
    <w:rsid w:val="00623487"/>
    <w:rsid w:val="00624E84"/>
    <w:rsid w:val="00625394"/>
    <w:rsid w:val="006255E7"/>
    <w:rsid w:val="00625618"/>
    <w:rsid w:val="00625FB0"/>
    <w:rsid w:val="006262B5"/>
    <w:rsid w:val="006264F5"/>
    <w:rsid w:val="006276F3"/>
    <w:rsid w:val="00627B55"/>
    <w:rsid w:val="006301A8"/>
    <w:rsid w:val="00630342"/>
    <w:rsid w:val="00630E15"/>
    <w:rsid w:val="00632246"/>
    <w:rsid w:val="00633F74"/>
    <w:rsid w:val="00634D2E"/>
    <w:rsid w:val="00634DD6"/>
    <w:rsid w:val="00635AE1"/>
    <w:rsid w:val="00635CB5"/>
    <w:rsid w:val="00636C9B"/>
    <w:rsid w:val="006376BF"/>
    <w:rsid w:val="00637CA7"/>
    <w:rsid w:val="0064125F"/>
    <w:rsid w:val="006418E4"/>
    <w:rsid w:val="00641AE4"/>
    <w:rsid w:val="00645D91"/>
    <w:rsid w:val="00646DB4"/>
    <w:rsid w:val="00647762"/>
    <w:rsid w:val="00647C92"/>
    <w:rsid w:val="00647F80"/>
    <w:rsid w:val="00650F70"/>
    <w:rsid w:val="00651624"/>
    <w:rsid w:val="0065178D"/>
    <w:rsid w:val="006528BC"/>
    <w:rsid w:val="006528E5"/>
    <w:rsid w:val="00652E83"/>
    <w:rsid w:val="006533B0"/>
    <w:rsid w:val="00653F23"/>
    <w:rsid w:val="006547F2"/>
    <w:rsid w:val="00654D2B"/>
    <w:rsid w:val="00655383"/>
    <w:rsid w:val="00657F40"/>
    <w:rsid w:val="00660CC7"/>
    <w:rsid w:val="0066219A"/>
    <w:rsid w:val="00662883"/>
    <w:rsid w:val="00662A3C"/>
    <w:rsid w:val="0066307B"/>
    <w:rsid w:val="0066374E"/>
    <w:rsid w:val="00664CE2"/>
    <w:rsid w:val="00665CD3"/>
    <w:rsid w:val="00666696"/>
    <w:rsid w:val="00666C76"/>
    <w:rsid w:val="00666F0F"/>
    <w:rsid w:val="00670221"/>
    <w:rsid w:val="00671340"/>
    <w:rsid w:val="00671AA5"/>
    <w:rsid w:val="0067397B"/>
    <w:rsid w:val="00673D09"/>
    <w:rsid w:val="00674144"/>
    <w:rsid w:val="0067419F"/>
    <w:rsid w:val="00674344"/>
    <w:rsid w:val="006749E1"/>
    <w:rsid w:val="0067537A"/>
    <w:rsid w:val="006764EF"/>
    <w:rsid w:val="00676B05"/>
    <w:rsid w:val="006779F5"/>
    <w:rsid w:val="00677B42"/>
    <w:rsid w:val="00677DF1"/>
    <w:rsid w:val="0068056C"/>
    <w:rsid w:val="00680FBA"/>
    <w:rsid w:val="00681D43"/>
    <w:rsid w:val="006820EB"/>
    <w:rsid w:val="00682DA2"/>
    <w:rsid w:val="00684147"/>
    <w:rsid w:val="0068456D"/>
    <w:rsid w:val="00684F51"/>
    <w:rsid w:val="00685592"/>
    <w:rsid w:val="00685628"/>
    <w:rsid w:val="00685AA2"/>
    <w:rsid w:val="00686B39"/>
    <w:rsid w:val="006878C0"/>
    <w:rsid w:val="0069032E"/>
    <w:rsid w:val="00691429"/>
    <w:rsid w:val="006917FC"/>
    <w:rsid w:val="00691D3B"/>
    <w:rsid w:val="006925A2"/>
    <w:rsid w:val="00692ADA"/>
    <w:rsid w:val="00693B45"/>
    <w:rsid w:val="00693BEE"/>
    <w:rsid w:val="00693CCE"/>
    <w:rsid w:val="00694389"/>
    <w:rsid w:val="00694405"/>
    <w:rsid w:val="00694D39"/>
    <w:rsid w:val="00695562"/>
    <w:rsid w:val="00696175"/>
    <w:rsid w:val="0069661F"/>
    <w:rsid w:val="00696E5B"/>
    <w:rsid w:val="00697E44"/>
    <w:rsid w:val="00697E8B"/>
    <w:rsid w:val="006A0197"/>
    <w:rsid w:val="006A0611"/>
    <w:rsid w:val="006A15BF"/>
    <w:rsid w:val="006A195A"/>
    <w:rsid w:val="006A2220"/>
    <w:rsid w:val="006A30CF"/>
    <w:rsid w:val="006A31DD"/>
    <w:rsid w:val="006A3A06"/>
    <w:rsid w:val="006A53FA"/>
    <w:rsid w:val="006A5CB3"/>
    <w:rsid w:val="006A5F45"/>
    <w:rsid w:val="006A6187"/>
    <w:rsid w:val="006A6447"/>
    <w:rsid w:val="006A6F33"/>
    <w:rsid w:val="006A7089"/>
    <w:rsid w:val="006A723D"/>
    <w:rsid w:val="006B0033"/>
    <w:rsid w:val="006B11F5"/>
    <w:rsid w:val="006B194B"/>
    <w:rsid w:val="006B2983"/>
    <w:rsid w:val="006B3815"/>
    <w:rsid w:val="006B392D"/>
    <w:rsid w:val="006B3AFD"/>
    <w:rsid w:val="006B440B"/>
    <w:rsid w:val="006B459E"/>
    <w:rsid w:val="006B4BE2"/>
    <w:rsid w:val="006B5496"/>
    <w:rsid w:val="006B6DE3"/>
    <w:rsid w:val="006B6E58"/>
    <w:rsid w:val="006B7412"/>
    <w:rsid w:val="006C0B43"/>
    <w:rsid w:val="006C0BF5"/>
    <w:rsid w:val="006C1458"/>
    <w:rsid w:val="006C150E"/>
    <w:rsid w:val="006C1C74"/>
    <w:rsid w:val="006C1D56"/>
    <w:rsid w:val="006C25F8"/>
    <w:rsid w:val="006C2A8C"/>
    <w:rsid w:val="006C3C1D"/>
    <w:rsid w:val="006C3E4D"/>
    <w:rsid w:val="006C4DCD"/>
    <w:rsid w:val="006C4F10"/>
    <w:rsid w:val="006C4FC0"/>
    <w:rsid w:val="006C514A"/>
    <w:rsid w:val="006C7006"/>
    <w:rsid w:val="006C7023"/>
    <w:rsid w:val="006C76D3"/>
    <w:rsid w:val="006C78EB"/>
    <w:rsid w:val="006C7920"/>
    <w:rsid w:val="006D0F83"/>
    <w:rsid w:val="006D169C"/>
    <w:rsid w:val="006D16C7"/>
    <w:rsid w:val="006D272A"/>
    <w:rsid w:val="006D2843"/>
    <w:rsid w:val="006D3474"/>
    <w:rsid w:val="006D3BEA"/>
    <w:rsid w:val="006D4CB8"/>
    <w:rsid w:val="006D5F42"/>
    <w:rsid w:val="006D6AC9"/>
    <w:rsid w:val="006D6B01"/>
    <w:rsid w:val="006D78CD"/>
    <w:rsid w:val="006D7B53"/>
    <w:rsid w:val="006D7E12"/>
    <w:rsid w:val="006E058D"/>
    <w:rsid w:val="006E07E9"/>
    <w:rsid w:val="006E15D9"/>
    <w:rsid w:val="006E16E3"/>
    <w:rsid w:val="006E22CC"/>
    <w:rsid w:val="006E2589"/>
    <w:rsid w:val="006E2D0F"/>
    <w:rsid w:val="006E3357"/>
    <w:rsid w:val="006E3464"/>
    <w:rsid w:val="006E3A17"/>
    <w:rsid w:val="006E4098"/>
    <w:rsid w:val="006E4E84"/>
    <w:rsid w:val="006E5561"/>
    <w:rsid w:val="006E558D"/>
    <w:rsid w:val="006E62F4"/>
    <w:rsid w:val="006E6757"/>
    <w:rsid w:val="006E6CEF"/>
    <w:rsid w:val="006E6DCF"/>
    <w:rsid w:val="006E7015"/>
    <w:rsid w:val="006E775E"/>
    <w:rsid w:val="006E78FD"/>
    <w:rsid w:val="006E7AEE"/>
    <w:rsid w:val="006E7C5B"/>
    <w:rsid w:val="006F09C0"/>
    <w:rsid w:val="006F09D3"/>
    <w:rsid w:val="006F0F7A"/>
    <w:rsid w:val="006F3054"/>
    <w:rsid w:val="006F33D4"/>
    <w:rsid w:val="006F36F1"/>
    <w:rsid w:val="006F3BC5"/>
    <w:rsid w:val="006F3C61"/>
    <w:rsid w:val="006F405D"/>
    <w:rsid w:val="006F4666"/>
    <w:rsid w:val="006F473A"/>
    <w:rsid w:val="006F669F"/>
    <w:rsid w:val="006F7247"/>
    <w:rsid w:val="00700010"/>
    <w:rsid w:val="007008A3"/>
    <w:rsid w:val="00702154"/>
    <w:rsid w:val="00702ACE"/>
    <w:rsid w:val="00703077"/>
    <w:rsid w:val="0070342C"/>
    <w:rsid w:val="007034F2"/>
    <w:rsid w:val="00703718"/>
    <w:rsid w:val="00703851"/>
    <w:rsid w:val="00704B9E"/>
    <w:rsid w:val="0070758E"/>
    <w:rsid w:val="007106DB"/>
    <w:rsid w:val="0071116E"/>
    <w:rsid w:val="0071127C"/>
    <w:rsid w:val="00711D6B"/>
    <w:rsid w:val="007127F7"/>
    <w:rsid w:val="0071325F"/>
    <w:rsid w:val="007138F8"/>
    <w:rsid w:val="00713B13"/>
    <w:rsid w:val="00713CE2"/>
    <w:rsid w:val="007141FD"/>
    <w:rsid w:val="00714856"/>
    <w:rsid w:val="007156AB"/>
    <w:rsid w:val="007158C9"/>
    <w:rsid w:val="007160A6"/>
    <w:rsid w:val="00716D1E"/>
    <w:rsid w:val="00717A65"/>
    <w:rsid w:val="00717D36"/>
    <w:rsid w:val="00717F85"/>
    <w:rsid w:val="00721411"/>
    <w:rsid w:val="00721CAF"/>
    <w:rsid w:val="007221B4"/>
    <w:rsid w:val="00722900"/>
    <w:rsid w:val="00723045"/>
    <w:rsid w:val="0072333F"/>
    <w:rsid w:val="00723645"/>
    <w:rsid w:val="0072392F"/>
    <w:rsid w:val="00723ADD"/>
    <w:rsid w:val="007258E6"/>
    <w:rsid w:val="00725940"/>
    <w:rsid w:val="0072606B"/>
    <w:rsid w:val="007276E7"/>
    <w:rsid w:val="0072780C"/>
    <w:rsid w:val="00730235"/>
    <w:rsid w:val="00730B2B"/>
    <w:rsid w:val="00730E73"/>
    <w:rsid w:val="0073136A"/>
    <w:rsid w:val="00731FFF"/>
    <w:rsid w:val="00734566"/>
    <w:rsid w:val="00734C4F"/>
    <w:rsid w:val="00734CD0"/>
    <w:rsid w:val="007353B5"/>
    <w:rsid w:val="0073575B"/>
    <w:rsid w:val="00735882"/>
    <w:rsid w:val="00735BFE"/>
    <w:rsid w:val="007360BB"/>
    <w:rsid w:val="007364ED"/>
    <w:rsid w:val="0073730E"/>
    <w:rsid w:val="00737C10"/>
    <w:rsid w:val="00737F61"/>
    <w:rsid w:val="00740084"/>
    <w:rsid w:val="00740797"/>
    <w:rsid w:val="00741E2A"/>
    <w:rsid w:val="00741E48"/>
    <w:rsid w:val="00742C44"/>
    <w:rsid w:val="00742F19"/>
    <w:rsid w:val="00743EAD"/>
    <w:rsid w:val="00744137"/>
    <w:rsid w:val="007443E6"/>
    <w:rsid w:val="0074456B"/>
    <w:rsid w:val="00744A3D"/>
    <w:rsid w:val="007450CB"/>
    <w:rsid w:val="007459B1"/>
    <w:rsid w:val="00745CCA"/>
    <w:rsid w:val="007460C5"/>
    <w:rsid w:val="00750698"/>
    <w:rsid w:val="00751724"/>
    <w:rsid w:val="00751785"/>
    <w:rsid w:val="00751DC6"/>
    <w:rsid w:val="0075276E"/>
    <w:rsid w:val="0075368F"/>
    <w:rsid w:val="0075401C"/>
    <w:rsid w:val="00754299"/>
    <w:rsid w:val="00754A19"/>
    <w:rsid w:val="007556B5"/>
    <w:rsid w:val="00756137"/>
    <w:rsid w:val="0075708F"/>
    <w:rsid w:val="0075743D"/>
    <w:rsid w:val="00757925"/>
    <w:rsid w:val="0076019B"/>
    <w:rsid w:val="0076042E"/>
    <w:rsid w:val="00762AC3"/>
    <w:rsid w:val="00762F2F"/>
    <w:rsid w:val="00763122"/>
    <w:rsid w:val="00764A41"/>
    <w:rsid w:val="0076592A"/>
    <w:rsid w:val="00765DE7"/>
    <w:rsid w:val="00766D02"/>
    <w:rsid w:val="00766E20"/>
    <w:rsid w:val="00767963"/>
    <w:rsid w:val="00767B9A"/>
    <w:rsid w:val="00770E11"/>
    <w:rsid w:val="00770EA5"/>
    <w:rsid w:val="00771C8D"/>
    <w:rsid w:val="0077216E"/>
    <w:rsid w:val="00772349"/>
    <w:rsid w:val="00772504"/>
    <w:rsid w:val="00772A3E"/>
    <w:rsid w:val="00773DF7"/>
    <w:rsid w:val="00774452"/>
    <w:rsid w:val="007749D1"/>
    <w:rsid w:val="00774D8A"/>
    <w:rsid w:val="007756B6"/>
    <w:rsid w:val="00775941"/>
    <w:rsid w:val="00775B64"/>
    <w:rsid w:val="00775DAA"/>
    <w:rsid w:val="00775F43"/>
    <w:rsid w:val="00776AD3"/>
    <w:rsid w:val="00776FE0"/>
    <w:rsid w:val="007776C3"/>
    <w:rsid w:val="00777DB5"/>
    <w:rsid w:val="0078066E"/>
    <w:rsid w:val="007806C0"/>
    <w:rsid w:val="007808D7"/>
    <w:rsid w:val="00780D37"/>
    <w:rsid w:val="00780D54"/>
    <w:rsid w:val="0078263C"/>
    <w:rsid w:val="00783358"/>
    <w:rsid w:val="00783EF6"/>
    <w:rsid w:val="00784D71"/>
    <w:rsid w:val="00785060"/>
    <w:rsid w:val="007852FD"/>
    <w:rsid w:val="00785323"/>
    <w:rsid w:val="00785C13"/>
    <w:rsid w:val="00785FDD"/>
    <w:rsid w:val="00787461"/>
    <w:rsid w:val="00790127"/>
    <w:rsid w:val="0079059C"/>
    <w:rsid w:val="00790A01"/>
    <w:rsid w:val="00791108"/>
    <w:rsid w:val="007924C3"/>
    <w:rsid w:val="00793136"/>
    <w:rsid w:val="0079378E"/>
    <w:rsid w:val="0079413A"/>
    <w:rsid w:val="00795BB6"/>
    <w:rsid w:val="00795FF0"/>
    <w:rsid w:val="0079684C"/>
    <w:rsid w:val="00796F91"/>
    <w:rsid w:val="007970E9"/>
    <w:rsid w:val="00797A38"/>
    <w:rsid w:val="00797D2F"/>
    <w:rsid w:val="007A02C5"/>
    <w:rsid w:val="007A1479"/>
    <w:rsid w:val="007A1481"/>
    <w:rsid w:val="007A2191"/>
    <w:rsid w:val="007A2464"/>
    <w:rsid w:val="007A2CE2"/>
    <w:rsid w:val="007A31D5"/>
    <w:rsid w:val="007A3895"/>
    <w:rsid w:val="007A3969"/>
    <w:rsid w:val="007A3D9A"/>
    <w:rsid w:val="007A4EAF"/>
    <w:rsid w:val="007A52BB"/>
    <w:rsid w:val="007A63AC"/>
    <w:rsid w:val="007A648E"/>
    <w:rsid w:val="007A6992"/>
    <w:rsid w:val="007A7AF7"/>
    <w:rsid w:val="007B1E49"/>
    <w:rsid w:val="007B29AA"/>
    <w:rsid w:val="007B29C4"/>
    <w:rsid w:val="007B3280"/>
    <w:rsid w:val="007B3687"/>
    <w:rsid w:val="007B3F73"/>
    <w:rsid w:val="007B40C9"/>
    <w:rsid w:val="007B4FC2"/>
    <w:rsid w:val="007B5495"/>
    <w:rsid w:val="007B5F74"/>
    <w:rsid w:val="007B68DB"/>
    <w:rsid w:val="007B756F"/>
    <w:rsid w:val="007B787A"/>
    <w:rsid w:val="007C003D"/>
    <w:rsid w:val="007C088A"/>
    <w:rsid w:val="007C0BF5"/>
    <w:rsid w:val="007C0C1D"/>
    <w:rsid w:val="007C1213"/>
    <w:rsid w:val="007C306F"/>
    <w:rsid w:val="007C30FD"/>
    <w:rsid w:val="007C3EE1"/>
    <w:rsid w:val="007C5405"/>
    <w:rsid w:val="007C6EAF"/>
    <w:rsid w:val="007C6F40"/>
    <w:rsid w:val="007C7359"/>
    <w:rsid w:val="007D058A"/>
    <w:rsid w:val="007D1068"/>
    <w:rsid w:val="007D115C"/>
    <w:rsid w:val="007D1431"/>
    <w:rsid w:val="007D1535"/>
    <w:rsid w:val="007D2007"/>
    <w:rsid w:val="007D34AF"/>
    <w:rsid w:val="007D47B5"/>
    <w:rsid w:val="007D5030"/>
    <w:rsid w:val="007D530B"/>
    <w:rsid w:val="007D58BF"/>
    <w:rsid w:val="007D58F9"/>
    <w:rsid w:val="007D5EE7"/>
    <w:rsid w:val="007D5FB5"/>
    <w:rsid w:val="007D6B67"/>
    <w:rsid w:val="007D7026"/>
    <w:rsid w:val="007E2AA0"/>
    <w:rsid w:val="007E4120"/>
    <w:rsid w:val="007E459A"/>
    <w:rsid w:val="007E51B8"/>
    <w:rsid w:val="007E61AB"/>
    <w:rsid w:val="007E728C"/>
    <w:rsid w:val="007F108C"/>
    <w:rsid w:val="007F20A2"/>
    <w:rsid w:val="007F2A05"/>
    <w:rsid w:val="007F3A70"/>
    <w:rsid w:val="007F47D1"/>
    <w:rsid w:val="007F4C69"/>
    <w:rsid w:val="007F691F"/>
    <w:rsid w:val="007F694D"/>
    <w:rsid w:val="007F6C45"/>
    <w:rsid w:val="007F789A"/>
    <w:rsid w:val="007F7B16"/>
    <w:rsid w:val="007F7C28"/>
    <w:rsid w:val="00801B0D"/>
    <w:rsid w:val="00801C3F"/>
    <w:rsid w:val="0080221B"/>
    <w:rsid w:val="008024CC"/>
    <w:rsid w:val="00803228"/>
    <w:rsid w:val="00803602"/>
    <w:rsid w:val="00803B24"/>
    <w:rsid w:val="008045E1"/>
    <w:rsid w:val="00804A03"/>
    <w:rsid w:val="00804B58"/>
    <w:rsid w:val="00804EDB"/>
    <w:rsid w:val="00805024"/>
    <w:rsid w:val="008056F2"/>
    <w:rsid w:val="008056FE"/>
    <w:rsid w:val="008066E2"/>
    <w:rsid w:val="00806906"/>
    <w:rsid w:val="0080792E"/>
    <w:rsid w:val="00807BC2"/>
    <w:rsid w:val="008101A8"/>
    <w:rsid w:val="00810223"/>
    <w:rsid w:val="00810654"/>
    <w:rsid w:val="00811D8F"/>
    <w:rsid w:val="00812F01"/>
    <w:rsid w:val="00812FF6"/>
    <w:rsid w:val="00813124"/>
    <w:rsid w:val="008137C9"/>
    <w:rsid w:val="00816289"/>
    <w:rsid w:val="00817E2F"/>
    <w:rsid w:val="0082180C"/>
    <w:rsid w:val="00822756"/>
    <w:rsid w:val="00822A2D"/>
    <w:rsid w:val="00822A3A"/>
    <w:rsid w:val="00822CFF"/>
    <w:rsid w:val="0082348B"/>
    <w:rsid w:val="008244BC"/>
    <w:rsid w:val="00824A18"/>
    <w:rsid w:val="0082513D"/>
    <w:rsid w:val="00825CFF"/>
    <w:rsid w:val="0082631D"/>
    <w:rsid w:val="00826472"/>
    <w:rsid w:val="008269D8"/>
    <w:rsid w:val="00826D77"/>
    <w:rsid w:val="008278E0"/>
    <w:rsid w:val="00827B7D"/>
    <w:rsid w:val="00827C7D"/>
    <w:rsid w:val="0083038C"/>
    <w:rsid w:val="008309C4"/>
    <w:rsid w:val="00830A99"/>
    <w:rsid w:val="008315E4"/>
    <w:rsid w:val="00831C05"/>
    <w:rsid w:val="00831E55"/>
    <w:rsid w:val="008328DD"/>
    <w:rsid w:val="0083408D"/>
    <w:rsid w:val="00834258"/>
    <w:rsid w:val="00835008"/>
    <w:rsid w:val="008351CE"/>
    <w:rsid w:val="00836BA7"/>
    <w:rsid w:val="00837129"/>
    <w:rsid w:val="00840575"/>
    <w:rsid w:val="0084118A"/>
    <w:rsid w:val="00845656"/>
    <w:rsid w:val="008456F0"/>
    <w:rsid w:val="00846793"/>
    <w:rsid w:val="00846F7B"/>
    <w:rsid w:val="00847664"/>
    <w:rsid w:val="00851609"/>
    <w:rsid w:val="008516D9"/>
    <w:rsid w:val="00851C02"/>
    <w:rsid w:val="00852823"/>
    <w:rsid w:val="00853247"/>
    <w:rsid w:val="00853C02"/>
    <w:rsid w:val="008541A9"/>
    <w:rsid w:val="008547E1"/>
    <w:rsid w:val="00856B93"/>
    <w:rsid w:val="00857DCF"/>
    <w:rsid w:val="00861973"/>
    <w:rsid w:val="00861DAF"/>
    <w:rsid w:val="00862196"/>
    <w:rsid w:val="0086563D"/>
    <w:rsid w:val="0086603A"/>
    <w:rsid w:val="0087061F"/>
    <w:rsid w:val="0087199E"/>
    <w:rsid w:val="00872294"/>
    <w:rsid w:val="0087260A"/>
    <w:rsid w:val="00873BB5"/>
    <w:rsid w:val="00873D3C"/>
    <w:rsid w:val="00873F2B"/>
    <w:rsid w:val="008746C8"/>
    <w:rsid w:val="00875CEE"/>
    <w:rsid w:val="0087666C"/>
    <w:rsid w:val="00877354"/>
    <w:rsid w:val="0087758B"/>
    <w:rsid w:val="0087780A"/>
    <w:rsid w:val="00880ACE"/>
    <w:rsid w:val="008815FF"/>
    <w:rsid w:val="008817A5"/>
    <w:rsid w:val="00883307"/>
    <w:rsid w:val="00883E04"/>
    <w:rsid w:val="00883F10"/>
    <w:rsid w:val="00884A05"/>
    <w:rsid w:val="00885029"/>
    <w:rsid w:val="00885AC8"/>
    <w:rsid w:val="00886EB2"/>
    <w:rsid w:val="00890694"/>
    <w:rsid w:val="00890F75"/>
    <w:rsid w:val="008913CD"/>
    <w:rsid w:val="00892124"/>
    <w:rsid w:val="008922FB"/>
    <w:rsid w:val="0089245A"/>
    <w:rsid w:val="00893263"/>
    <w:rsid w:val="00893498"/>
    <w:rsid w:val="00894BF4"/>
    <w:rsid w:val="008954D6"/>
    <w:rsid w:val="00895628"/>
    <w:rsid w:val="00895C39"/>
    <w:rsid w:val="00895D36"/>
    <w:rsid w:val="00896274"/>
    <w:rsid w:val="00897C24"/>
    <w:rsid w:val="00897E57"/>
    <w:rsid w:val="00897EAE"/>
    <w:rsid w:val="008A05E6"/>
    <w:rsid w:val="008A0AF9"/>
    <w:rsid w:val="008A1EC7"/>
    <w:rsid w:val="008A299F"/>
    <w:rsid w:val="008A373B"/>
    <w:rsid w:val="008A393A"/>
    <w:rsid w:val="008A40F2"/>
    <w:rsid w:val="008A41BE"/>
    <w:rsid w:val="008A4BFD"/>
    <w:rsid w:val="008A51B1"/>
    <w:rsid w:val="008A52E1"/>
    <w:rsid w:val="008A531C"/>
    <w:rsid w:val="008A68A7"/>
    <w:rsid w:val="008A6A43"/>
    <w:rsid w:val="008A78C5"/>
    <w:rsid w:val="008A7F37"/>
    <w:rsid w:val="008B01B2"/>
    <w:rsid w:val="008B03CE"/>
    <w:rsid w:val="008B0EA4"/>
    <w:rsid w:val="008B1E94"/>
    <w:rsid w:val="008B1FD7"/>
    <w:rsid w:val="008B2310"/>
    <w:rsid w:val="008B25A0"/>
    <w:rsid w:val="008B2A0C"/>
    <w:rsid w:val="008B2FCC"/>
    <w:rsid w:val="008B3141"/>
    <w:rsid w:val="008B6357"/>
    <w:rsid w:val="008B6387"/>
    <w:rsid w:val="008B6775"/>
    <w:rsid w:val="008B67AD"/>
    <w:rsid w:val="008B6FD4"/>
    <w:rsid w:val="008C008C"/>
    <w:rsid w:val="008C018D"/>
    <w:rsid w:val="008C08F1"/>
    <w:rsid w:val="008C0EF4"/>
    <w:rsid w:val="008C19BD"/>
    <w:rsid w:val="008C1AE3"/>
    <w:rsid w:val="008C320E"/>
    <w:rsid w:val="008C3254"/>
    <w:rsid w:val="008C3262"/>
    <w:rsid w:val="008C3BF0"/>
    <w:rsid w:val="008C50A4"/>
    <w:rsid w:val="008C55F4"/>
    <w:rsid w:val="008C5B15"/>
    <w:rsid w:val="008C5F03"/>
    <w:rsid w:val="008D19BC"/>
    <w:rsid w:val="008D2A53"/>
    <w:rsid w:val="008D34E5"/>
    <w:rsid w:val="008D38C6"/>
    <w:rsid w:val="008D483B"/>
    <w:rsid w:val="008D5345"/>
    <w:rsid w:val="008D589C"/>
    <w:rsid w:val="008E0A0B"/>
    <w:rsid w:val="008E0F51"/>
    <w:rsid w:val="008E1B3E"/>
    <w:rsid w:val="008E1C8A"/>
    <w:rsid w:val="008E211F"/>
    <w:rsid w:val="008E212F"/>
    <w:rsid w:val="008E23F4"/>
    <w:rsid w:val="008E2626"/>
    <w:rsid w:val="008E3AC7"/>
    <w:rsid w:val="008E3BE1"/>
    <w:rsid w:val="008E412B"/>
    <w:rsid w:val="008E4563"/>
    <w:rsid w:val="008E48AD"/>
    <w:rsid w:val="008E4C31"/>
    <w:rsid w:val="008E5862"/>
    <w:rsid w:val="008F1008"/>
    <w:rsid w:val="008F230D"/>
    <w:rsid w:val="008F2F66"/>
    <w:rsid w:val="008F31B5"/>
    <w:rsid w:val="008F3444"/>
    <w:rsid w:val="008F44CC"/>
    <w:rsid w:val="008F4EA4"/>
    <w:rsid w:val="008F5463"/>
    <w:rsid w:val="008F5803"/>
    <w:rsid w:val="008F62E7"/>
    <w:rsid w:val="008F6EC8"/>
    <w:rsid w:val="008F723B"/>
    <w:rsid w:val="008F73B4"/>
    <w:rsid w:val="008F7C68"/>
    <w:rsid w:val="00901F80"/>
    <w:rsid w:val="00902809"/>
    <w:rsid w:val="00903330"/>
    <w:rsid w:val="009046C5"/>
    <w:rsid w:val="00904AD1"/>
    <w:rsid w:val="00904C86"/>
    <w:rsid w:val="00904E85"/>
    <w:rsid w:val="00904FA3"/>
    <w:rsid w:val="00905139"/>
    <w:rsid w:val="00905643"/>
    <w:rsid w:val="009058CB"/>
    <w:rsid w:val="00906853"/>
    <w:rsid w:val="00906A74"/>
    <w:rsid w:val="00910BE7"/>
    <w:rsid w:val="009110E1"/>
    <w:rsid w:val="00911EAC"/>
    <w:rsid w:val="0091297C"/>
    <w:rsid w:val="00912E54"/>
    <w:rsid w:val="00913C14"/>
    <w:rsid w:val="0091455C"/>
    <w:rsid w:val="0091459F"/>
    <w:rsid w:val="00914BB1"/>
    <w:rsid w:val="00915193"/>
    <w:rsid w:val="009151B4"/>
    <w:rsid w:val="00915788"/>
    <w:rsid w:val="00916C34"/>
    <w:rsid w:val="0091714B"/>
    <w:rsid w:val="0091732C"/>
    <w:rsid w:val="00920FAD"/>
    <w:rsid w:val="009211D6"/>
    <w:rsid w:val="0092137B"/>
    <w:rsid w:val="00921E92"/>
    <w:rsid w:val="00922107"/>
    <w:rsid w:val="0092219E"/>
    <w:rsid w:val="009228F9"/>
    <w:rsid w:val="00922A3E"/>
    <w:rsid w:val="00923650"/>
    <w:rsid w:val="00924790"/>
    <w:rsid w:val="009257B9"/>
    <w:rsid w:val="00925CE7"/>
    <w:rsid w:val="00925D55"/>
    <w:rsid w:val="00925E57"/>
    <w:rsid w:val="00925E8C"/>
    <w:rsid w:val="00927CF1"/>
    <w:rsid w:val="00927FCB"/>
    <w:rsid w:val="009303EF"/>
    <w:rsid w:val="0093053E"/>
    <w:rsid w:val="00931D7F"/>
    <w:rsid w:val="00932163"/>
    <w:rsid w:val="0093238B"/>
    <w:rsid w:val="00933509"/>
    <w:rsid w:val="00933A49"/>
    <w:rsid w:val="00933C2F"/>
    <w:rsid w:val="00934528"/>
    <w:rsid w:val="009357B0"/>
    <w:rsid w:val="009362E7"/>
    <w:rsid w:val="00936EC6"/>
    <w:rsid w:val="00937088"/>
    <w:rsid w:val="0094032D"/>
    <w:rsid w:val="00940514"/>
    <w:rsid w:val="00940A5C"/>
    <w:rsid w:val="00941775"/>
    <w:rsid w:val="0094254E"/>
    <w:rsid w:val="00942865"/>
    <w:rsid w:val="00943CED"/>
    <w:rsid w:val="00944403"/>
    <w:rsid w:val="009445FE"/>
    <w:rsid w:val="009461AC"/>
    <w:rsid w:val="009461B0"/>
    <w:rsid w:val="00946F97"/>
    <w:rsid w:val="009476D6"/>
    <w:rsid w:val="0095046B"/>
    <w:rsid w:val="009505BD"/>
    <w:rsid w:val="00950A16"/>
    <w:rsid w:val="00950CE8"/>
    <w:rsid w:val="009511C6"/>
    <w:rsid w:val="0095162A"/>
    <w:rsid w:val="00951AC4"/>
    <w:rsid w:val="00952021"/>
    <w:rsid w:val="00952280"/>
    <w:rsid w:val="009522C3"/>
    <w:rsid w:val="009524CC"/>
    <w:rsid w:val="00952888"/>
    <w:rsid w:val="00953403"/>
    <w:rsid w:val="00953526"/>
    <w:rsid w:val="00953F62"/>
    <w:rsid w:val="009555F2"/>
    <w:rsid w:val="00955B24"/>
    <w:rsid w:val="00955E88"/>
    <w:rsid w:val="00955EB8"/>
    <w:rsid w:val="00956446"/>
    <w:rsid w:val="00956768"/>
    <w:rsid w:val="0095758A"/>
    <w:rsid w:val="009579B9"/>
    <w:rsid w:val="009613F7"/>
    <w:rsid w:val="0096171F"/>
    <w:rsid w:val="00961CAF"/>
    <w:rsid w:val="00961FB4"/>
    <w:rsid w:val="00962CFA"/>
    <w:rsid w:val="00963143"/>
    <w:rsid w:val="009636F0"/>
    <w:rsid w:val="00963E1D"/>
    <w:rsid w:val="00963E93"/>
    <w:rsid w:val="00963F72"/>
    <w:rsid w:val="00964D7D"/>
    <w:rsid w:val="00964E2D"/>
    <w:rsid w:val="00965579"/>
    <w:rsid w:val="00966126"/>
    <w:rsid w:val="00966A1A"/>
    <w:rsid w:val="00966DA1"/>
    <w:rsid w:val="009672B2"/>
    <w:rsid w:val="00967440"/>
    <w:rsid w:val="00970DC6"/>
    <w:rsid w:val="009719F2"/>
    <w:rsid w:val="00971F8C"/>
    <w:rsid w:val="00974EE4"/>
    <w:rsid w:val="00974FDB"/>
    <w:rsid w:val="00975336"/>
    <w:rsid w:val="00975CC5"/>
    <w:rsid w:val="00976186"/>
    <w:rsid w:val="0097621F"/>
    <w:rsid w:val="00976482"/>
    <w:rsid w:val="00977822"/>
    <w:rsid w:val="0098078F"/>
    <w:rsid w:val="00981562"/>
    <w:rsid w:val="00983CEE"/>
    <w:rsid w:val="00985256"/>
    <w:rsid w:val="0098601C"/>
    <w:rsid w:val="00987216"/>
    <w:rsid w:val="00987655"/>
    <w:rsid w:val="009904CC"/>
    <w:rsid w:val="00991775"/>
    <w:rsid w:val="00992026"/>
    <w:rsid w:val="00993F66"/>
    <w:rsid w:val="00996048"/>
    <w:rsid w:val="00996F5D"/>
    <w:rsid w:val="0099772F"/>
    <w:rsid w:val="009A03C3"/>
    <w:rsid w:val="009A2042"/>
    <w:rsid w:val="009A28B5"/>
    <w:rsid w:val="009A2EF0"/>
    <w:rsid w:val="009A601F"/>
    <w:rsid w:val="009A6869"/>
    <w:rsid w:val="009A6CC6"/>
    <w:rsid w:val="009B2009"/>
    <w:rsid w:val="009B239E"/>
    <w:rsid w:val="009B241F"/>
    <w:rsid w:val="009B26E7"/>
    <w:rsid w:val="009B2A86"/>
    <w:rsid w:val="009B2B17"/>
    <w:rsid w:val="009B2E5E"/>
    <w:rsid w:val="009B31CC"/>
    <w:rsid w:val="009B364E"/>
    <w:rsid w:val="009B3956"/>
    <w:rsid w:val="009B50D1"/>
    <w:rsid w:val="009B59BB"/>
    <w:rsid w:val="009B5D20"/>
    <w:rsid w:val="009B5E75"/>
    <w:rsid w:val="009B6D91"/>
    <w:rsid w:val="009B6EE5"/>
    <w:rsid w:val="009B7313"/>
    <w:rsid w:val="009B7A6B"/>
    <w:rsid w:val="009C000A"/>
    <w:rsid w:val="009C0437"/>
    <w:rsid w:val="009C101B"/>
    <w:rsid w:val="009C189D"/>
    <w:rsid w:val="009C2824"/>
    <w:rsid w:val="009C3B2B"/>
    <w:rsid w:val="009C47CE"/>
    <w:rsid w:val="009C4996"/>
    <w:rsid w:val="009C4CF5"/>
    <w:rsid w:val="009C50BE"/>
    <w:rsid w:val="009C5A58"/>
    <w:rsid w:val="009C5EBD"/>
    <w:rsid w:val="009C6858"/>
    <w:rsid w:val="009C74D7"/>
    <w:rsid w:val="009C7AED"/>
    <w:rsid w:val="009D055E"/>
    <w:rsid w:val="009D1EF2"/>
    <w:rsid w:val="009D2B29"/>
    <w:rsid w:val="009D3B9B"/>
    <w:rsid w:val="009D59D5"/>
    <w:rsid w:val="009D5E1E"/>
    <w:rsid w:val="009D674F"/>
    <w:rsid w:val="009D7869"/>
    <w:rsid w:val="009E04E4"/>
    <w:rsid w:val="009E0567"/>
    <w:rsid w:val="009E1AE1"/>
    <w:rsid w:val="009E1B63"/>
    <w:rsid w:val="009E27C0"/>
    <w:rsid w:val="009E2D57"/>
    <w:rsid w:val="009E3D0F"/>
    <w:rsid w:val="009E4E28"/>
    <w:rsid w:val="009E538A"/>
    <w:rsid w:val="009E5B5A"/>
    <w:rsid w:val="009E6BB7"/>
    <w:rsid w:val="009E792E"/>
    <w:rsid w:val="009F1D35"/>
    <w:rsid w:val="009F222A"/>
    <w:rsid w:val="009F327A"/>
    <w:rsid w:val="009F33D8"/>
    <w:rsid w:val="009F3B6F"/>
    <w:rsid w:val="009F3E12"/>
    <w:rsid w:val="009F4A97"/>
    <w:rsid w:val="009F4D60"/>
    <w:rsid w:val="009F4FDB"/>
    <w:rsid w:val="009F50F8"/>
    <w:rsid w:val="009F5CCA"/>
    <w:rsid w:val="009F63AD"/>
    <w:rsid w:val="009F6615"/>
    <w:rsid w:val="009F6626"/>
    <w:rsid w:val="009F692C"/>
    <w:rsid w:val="009F74C3"/>
    <w:rsid w:val="009F76B5"/>
    <w:rsid w:val="009F78A0"/>
    <w:rsid w:val="00A010BB"/>
    <w:rsid w:val="00A010D7"/>
    <w:rsid w:val="00A01826"/>
    <w:rsid w:val="00A01A5D"/>
    <w:rsid w:val="00A01A65"/>
    <w:rsid w:val="00A01B09"/>
    <w:rsid w:val="00A01CCE"/>
    <w:rsid w:val="00A03551"/>
    <w:rsid w:val="00A036AA"/>
    <w:rsid w:val="00A03D4B"/>
    <w:rsid w:val="00A04112"/>
    <w:rsid w:val="00A043D1"/>
    <w:rsid w:val="00A045B0"/>
    <w:rsid w:val="00A04A5E"/>
    <w:rsid w:val="00A0585D"/>
    <w:rsid w:val="00A0592B"/>
    <w:rsid w:val="00A06B95"/>
    <w:rsid w:val="00A06DF8"/>
    <w:rsid w:val="00A07F8F"/>
    <w:rsid w:val="00A10182"/>
    <w:rsid w:val="00A108E4"/>
    <w:rsid w:val="00A108F6"/>
    <w:rsid w:val="00A11137"/>
    <w:rsid w:val="00A11928"/>
    <w:rsid w:val="00A12CD5"/>
    <w:rsid w:val="00A13ABD"/>
    <w:rsid w:val="00A13AFA"/>
    <w:rsid w:val="00A14469"/>
    <w:rsid w:val="00A14F73"/>
    <w:rsid w:val="00A154A1"/>
    <w:rsid w:val="00A15EB2"/>
    <w:rsid w:val="00A16F9E"/>
    <w:rsid w:val="00A17020"/>
    <w:rsid w:val="00A216CA"/>
    <w:rsid w:val="00A22953"/>
    <w:rsid w:val="00A22FFD"/>
    <w:rsid w:val="00A239F4"/>
    <w:rsid w:val="00A23FFA"/>
    <w:rsid w:val="00A24407"/>
    <w:rsid w:val="00A25AFB"/>
    <w:rsid w:val="00A26142"/>
    <w:rsid w:val="00A26918"/>
    <w:rsid w:val="00A30250"/>
    <w:rsid w:val="00A303BB"/>
    <w:rsid w:val="00A312EA"/>
    <w:rsid w:val="00A31AC5"/>
    <w:rsid w:val="00A32040"/>
    <w:rsid w:val="00A324BB"/>
    <w:rsid w:val="00A32A6B"/>
    <w:rsid w:val="00A3380A"/>
    <w:rsid w:val="00A3441B"/>
    <w:rsid w:val="00A34576"/>
    <w:rsid w:val="00A3496E"/>
    <w:rsid w:val="00A3541A"/>
    <w:rsid w:val="00A354B6"/>
    <w:rsid w:val="00A36ADB"/>
    <w:rsid w:val="00A36AE0"/>
    <w:rsid w:val="00A37831"/>
    <w:rsid w:val="00A42719"/>
    <w:rsid w:val="00A42BB8"/>
    <w:rsid w:val="00A443C0"/>
    <w:rsid w:val="00A45415"/>
    <w:rsid w:val="00A46101"/>
    <w:rsid w:val="00A46138"/>
    <w:rsid w:val="00A478D5"/>
    <w:rsid w:val="00A513F6"/>
    <w:rsid w:val="00A51463"/>
    <w:rsid w:val="00A523BF"/>
    <w:rsid w:val="00A526D3"/>
    <w:rsid w:val="00A527C9"/>
    <w:rsid w:val="00A5299D"/>
    <w:rsid w:val="00A54172"/>
    <w:rsid w:val="00A55838"/>
    <w:rsid w:val="00A55D6E"/>
    <w:rsid w:val="00A5631C"/>
    <w:rsid w:val="00A569C0"/>
    <w:rsid w:val="00A56A40"/>
    <w:rsid w:val="00A57D6E"/>
    <w:rsid w:val="00A60128"/>
    <w:rsid w:val="00A60A50"/>
    <w:rsid w:val="00A60ACF"/>
    <w:rsid w:val="00A60D0B"/>
    <w:rsid w:val="00A61616"/>
    <w:rsid w:val="00A638F2"/>
    <w:rsid w:val="00A63A00"/>
    <w:rsid w:val="00A642E3"/>
    <w:rsid w:val="00A64D56"/>
    <w:rsid w:val="00A655BC"/>
    <w:rsid w:val="00A6708F"/>
    <w:rsid w:val="00A71D42"/>
    <w:rsid w:val="00A72426"/>
    <w:rsid w:val="00A72738"/>
    <w:rsid w:val="00A7366F"/>
    <w:rsid w:val="00A73D76"/>
    <w:rsid w:val="00A73E17"/>
    <w:rsid w:val="00A74670"/>
    <w:rsid w:val="00A74B42"/>
    <w:rsid w:val="00A756AA"/>
    <w:rsid w:val="00A75BAE"/>
    <w:rsid w:val="00A7762E"/>
    <w:rsid w:val="00A8080D"/>
    <w:rsid w:val="00A8170C"/>
    <w:rsid w:val="00A8217F"/>
    <w:rsid w:val="00A82A3F"/>
    <w:rsid w:val="00A83705"/>
    <w:rsid w:val="00A83AAB"/>
    <w:rsid w:val="00A84025"/>
    <w:rsid w:val="00A8467C"/>
    <w:rsid w:val="00A84D81"/>
    <w:rsid w:val="00A84F77"/>
    <w:rsid w:val="00A86889"/>
    <w:rsid w:val="00A86AA7"/>
    <w:rsid w:val="00A86C83"/>
    <w:rsid w:val="00A86F28"/>
    <w:rsid w:val="00A87183"/>
    <w:rsid w:val="00A87492"/>
    <w:rsid w:val="00A874DF"/>
    <w:rsid w:val="00A87600"/>
    <w:rsid w:val="00A90C0A"/>
    <w:rsid w:val="00A9271C"/>
    <w:rsid w:val="00A92776"/>
    <w:rsid w:val="00A92ED0"/>
    <w:rsid w:val="00A93D03"/>
    <w:rsid w:val="00A93F60"/>
    <w:rsid w:val="00A9504F"/>
    <w:rsid w:val="00A95065"/>
    <w:rsid w:val="00A95082"/>
    <w:rsid w:val="00A95209"/>
    <w:rsid w:val="00A9528D"/>
    <w:rsid w:val="00A954BA"/>
    <w:rsid w:val="00A95507"/>
    <w:rsid w:val="00A95BDE"/>
    <w:rsid w:val="00A970C2"/>
    <w:rsid w:val="00A976B4"/>
    <w:rsid w:val="00AA1A0C"/>
    <w:rsid w:val="00AA1B4E"/>
    <w:rsid w:val="00AA1BB5"/>
    <w:rsid w:val="00AA1E2D"/>
    <w:rsid w:val="00AA1EF6"/>
    <w:rsid w:val="00AA215A"/>
    <w:rsid w:val="00AA28C2"/>
    <w:rsid w:val="00AA32BF"/>
    <w:rsid w:val="00AA36AC"/>
    <w:rsid w:val="00AA3C6B"/>
    <w:rsid w:val="00AA480C"/>
    <w:rsid w:val="00AA490D"/>
    <w:rsid w:val="00AA6187"/>
    <w:rsid w:val="00AA7332"/>
    <w:rsid w:val="00AB0181"/>
    <w:rsid w:val="00AB0B95"/>
    <w:rsid w:val="00AB0E80"/>
    <w:rsid w:val="00AB100A"/>
    <w:rsid w:val="00AB13AB"/>
    <w:rsid w:val="00AB1493"/>
    <w:rsid w:val="00AB2725"/>
    <w:rsid w:val="00AB2763"/>
    <w:rsid w:val="00AB33CE"/>
    <w:rsid w:val="00AB3551"/>
    <w:rsid w:val="00AB3BEE"/>
    <w:rsid w:val="00AB7645"/>
    <w:rsid w:val="00AB7A6C"/>
    <w:rsid w:val="00AC0375"/>
    <w:rsid w:val="00AC059F"/>
    <w:rsid w:val="00AC0969"/>
    <w:rsid w:val="00AC0CB5"/>
    <w:rsid w:val="00AC14C9"/>
    <w:rsid w:val="00AC1F0A"/>
    <w:rsid w:val="00AC2702"/>
    <w:rsid w:val="00AC2B90"/>
    <w:rsid w:val="00AC3C2A"/>
    <w:rsid w:val="00AC40EB"/>
    <w:rsid w:val="00AC45B1"/>
    <w:rsid w:val="00AC4B08"/>
    <w:rsid w:val="00AC5A12"/>
    <w:rsid w:val="00AC71A9"/>
    <w:rsid w:val="00AC75D2"/>
    <w:rsid w:val="00AD07D6"/>
    <w:rsid w:val="00AD0CFE"/>
    <w:rsid w:val="00AD153B"/>
    <w:rsid w:val="00AD1833"/>
    <w:rsid w:val="00AD194B"/>
    <w:rsid w:val="00AD1CEB"/>
    <w:rsid w:val="00AD2572"/>
    <w:rsid w:val="00AD26D9"/>
    <w:rsid w:val="00AD27D6"/>
    <w:rsid w:val="00AD2990"/>
    <w:rsid w:val="00AD4CB9"/>
    <w:rsid w:val="00AD4F2C"/>
    <w:rsid w:val="00AD5482"/>
    <w:rsid w:val="00AD78D6"/>
    <w:rsid w:val="00AD7B44"/>
    <w:rsid w:val="00AE003A"/>
    <w:rsid w:val="00AE0606"/>
    <w:rsid w:val="00AE0989"/>
    <w:rsid w:val="00AE0AB5"/>
    <w:rsid w:val="00AE136A"/>
    <w:rsid w:val="00AE220D"/>
    <w:rsid w:val="00AE30AE"/>
    <w:rsid w:val="00AE3332"/>
    <w:rsid w:val="00AE352D"/>
    <w:rsid w:val="00AE4728"/>
    <w:rsid w:val="00AE47BB"/>
    <w:rsid w:val="00AE5F48"/>
    <w:rsid w:val="00AE5FFC"/>
    <w:rsid w:val="00AE6CB7"/>
    <w:rsid w:val="00AE6CE1"/>
    <w:rsid w:val="00AE7A4F"/>
    <w:rsid w:val="00AE7CB7"/>
    <w:rsid w:val="00AF0199"/>
    <w:rsid w:val="00AF30A7"/>
    <w:rsid w:val="00AF434D"/>
    <w:rsid w:val="00AF43F8"/>
    <w:rsid w:val="00AF45A6"/>
    <w:rsid w:val="00AF4830"/>
    <w:rsid w:val="00AF563A"/>
    <w:rsid w:val="00AF5BCB"/>
    <w:rsid w:val="00AF6569"/>
    <w:rsid w:val="00AF65A7"/>
    <w:rsid w:val="00AF7516"/>
    <w:rsid w:val="00AF7E1C"/>
    <w:rsid w:val="00B0092F"/>
    <w:rsid w:val="00B00D2B"/>
    <w:rsid w:val="00B00D4C"/>
    <w:rsid w:val="00B015AC"/>
    <w:rsid w:val="00B02465"/>
    <w:rsid w:val="00B03179"/>
    <w:rsid w:val="00B03547"/>
    <w:rsid w:val="00B0364D"/>
    <w:rsid w:val="00B03893"/>
    <w:rsid w:val="00B04581"/>
    <w:rsid w:val="00B04977"/>
    <w:rsid w:val="00B05103"/>
    <w:rsid w:val="00B051AD"/>
    <w:rsid w:val="00B05941"/>
    <w:rsid w:val="00B05A37"/>
    <w:rsid w:val="00B05E58"/>
    <w:rsid w:val="00B06469"/>
    <w:rsid w:val="00B0695E"/>
    <w:rsid w:val="00B0701B"/>
    <w:rsid w:val="00B07462"/>
    <w:rsid w:val="00B10095"/>
    <w:rsid w:val="00B10D48"/>
    <w:rsid w:val="00B10EB0"/>
    <w:rsid w:val="00B11A14"/>
    <w:rsid w:val="00B11B39"/>
    <w:rsid w:val="00B12817"/>
    <w:rsid w:val="00B12BC7"/>
    <w:rsid w:val="00B13269"/>
    <w:rsid w:val="00B15BB4"/>
    <w:rsid w:val="00B16D85"/>
    <w:rsid w:val="00B16E1F"/>
    <w:rsid w:val="00B17A35"/>
    <w:rsid w:val="00B17FF1"/>
    <w:rsid w:val="00B22B9D"/>
    <w:rsid w:val="00B23005"/>
    <w:rsid w:val="00B23C59"/>
    <w:rsid w:val="00B25AB1"/>
    <w:rsid w:val="00B25C11"/>
    <w:rsid w:val="00B25DE1"/>
    <w:rsid w:val="00B260C2"/>
    <w:rsid w:val="00B26500"/>
    <w:rsid w:val="00B31238"/>
    <w:rsid w:val="00B3137B"/>
    <w:rsid w:val="00B313C4"/>
    <w:rsid w:val="00B319C8"/>
    <w:rsid w:val="00B3255E"/>
    <w:rsid w:val="00B33C22"/>
    <w:rsid w:val="00B34201"/>
    <w:rsid w:val="00B3433D"/>
    <w:rsid w:val="00B34542"/>
    <w:rsid w:val="00B3472C"/>
    <w:rsid w:val="00B35C52"/>
    <w:rsid w:val="00B363C2"/>
    <w:rsid w:val="00B372A1"/>
    <w:rsid w:val="00B377EA"/>
    <w:rsid w:val="00B37FF6"/>
    <w:rsid w:val="00B400C1"/>
    <w:rsid w:val="00B40892"/>
    <w:rsid w:val="00B41450"/>
    <w:rsid w:val="00B41BDE"/>
    <w:rsid w:val="00B41F8E"/>
    <w:rsid w:val="00B425DD"/>
    <w:rsid w:val="00B42A5D"/>
    <w:rsid w:val="00B434CA"/>
    <w:rsid w:val="00B43F4C"/>
    <w:rsid w:val="00B444A8"/>
    <w:rsid w:val="00B44794"/>
    <w:rsid w:val="00B44870"/>
    <w:rsid w:val="00B44A27"/>
    <w:rsid w:val="00B44B54"/>
    <w:rsid w:val="00B44BBB"/>
    <w:rsid w:val="00B44D9E"/>
    <w:rsid w:val="00B45585"/>
    <w:rsid w:val="00B463F4"/>
    <w:rsid w:val="00B51AD5"/>
    <w:rsid w:val="00B51C83"/>
    <w:rsid w:val="00B525B9"/>
    <w:rsid w:val="00B52AED"/>
    <w:rsid w:val="00B53142"/>
    <w:rsid w:val="00B54A71"/>
    <w:rsid w:val="00B55862"/>
    <w:rsid w:val="00B559C5"/>
    <w:rsid w:val="00B56D2D"/>
    <w:rsid w:val="00B57614"/>
    <w:rsid w:val="00B577D1"/>
    <w:rsid w:val="00B5780E"/>
    <w:rsid w:val="00B57A7D"/>
    <w:rsid w:val="00B61B3A"/>
    <w:rsid w:val="00B623D3"/>
    <w:rsid w:val="00B628D5"/>
    <w:rsid w:val="00B63403"/>
    <w:rsid w:val="00B63730"/>
    <w:rsid w:val="00B6397B"/>
    <w:rsid w:val="00B64FAB"/>
    <w:rsid w:val="00B65280"/>
    <w:rsid w:val="00B65B3B"/>
    <w:rsid w:val="00B65BE7"/>
    <w:rsid w:val="00B66A8F"/>
    <w:rsid w:val="00B66B0C"/>
    <w:rsid w:val="00B66D59"/>
    <w:rsid w:val="00B67858"/>
    <w:rsid w:val="00B679AF"/>
    <w:rsid w:val="00B679B2"/>
    <w:rsid w:val="00B67D9E"/>
    <w:rsid w:val="00B72B14"/>
    <w:rsid w:val="00B731FD"/>
    <w:rsid w:val="00B73B25"/>
    <w:rsid w:val="00B74288"/>
    <w:rsid w:val="00B74728"/>
    <w:rsid w:val="00B75846"/>
    <w:rsid w:val="00B75874"/>
    <w:rsid w:val="00B76101"/>
    <w:rsid w:val="00B7654A"/>
    <w:rsid w:val="00B76588"/>
    <w:rsid w:val="00B76836"/>
    <w:rsid w:val="00B7696C"/>
    <w:rsid w:val="00B76C10"/>
    <w:rsid w:val="00B7738A"/>
    <w:rsid w:val="00B77758"/>
    <w:rsid w:val="00B779F5"/>
    <w:rsid w:val="00B77EE5"/>
    <w:rsid w:val="00B802D8"/>
    <w:rsid w:val="00B80B07"/>
    <w:rsid w:val="00B8104B"/>
    <w:rsid w:val="00B81458"/>
    <w:rsid w:val="00B81564"/>
    <w:rsid w:val="00B81655"/>
    <w:rsid w:val="00B816EB"/>
    <w:rsid w:val="00B81795"/>
    <w:rsid w:val="00B819FD"/>
    <w:rsid w:val="00B81E31"/>
    <w:rsid w:val="00B8317A"/>
    <w:rsid w:val="00B833EB"/>
    <w:rsid w:val="00B84D23"/>
    <w:rsid w:val="00B85697"/>
    <w:rsid w:val="00B862B6"/>
    <w:rsid w:val="00B86487"/>
    <w:rsid w:val="00B86D0E"/>
    <w:rsid w:val="00B872F6"/>
    <w:rsid w:val="00B873CB"/>
    <w:rsid w:val="00B87CBD"/>
    <w:rsid w:val="00B90458"/>
    <w:rsid w:val="00B90868"/>
    <w:rsid w:val="00B9111F"/>
    <w:rsid w:val="00B912FC"/>
    <w:rsid w:val="00B91D25"/>
    <w:rsid w:val="00B91E57"/>
    <w:rsid w:val="00B92135"/>
    <w:rsid w:val="00B93B41"/>
    <w:rsid w:val="00B942C9"/>
    <w:rsid w:val="00B95334"/>
    <w:rsid w:val="00B976AF"/>
    <w:rsid w:val="00B97811"/>
    <w:rsid w:val="00B97B2E"/>
    <w:rsid w:val="00B97E53"/>
    <w:rsid w:val="00BA03EB"/>
    <w:rsid w:val="00BA1A1B"/>
    <w:rsid w:val="00BA1BF6"/>
    <w:rsid w:val="00BA228E"/>
    <w:rsid w:val="00BA34E6"/>
    <w:rsid w:val="00BA39E5"/>
    <w:rsid w:val="00BA4814"/>
    <w:rsid w:val="00BA59D0"/>
    <w:rsid w:val="00BA64C5"/>
    <w:rsid w:val="00BA65F4"/>
    <w:rsid w:val="00BB0733"/>
    <w:rsid w:val="00BB0D32"/>
    <w:rsid w:val="00BB1064"/>
    <w:rsid w:val="00BB15BA"/>
    <w:rsid w:val="00BB26D1"/>
    <w:rsid w:val="00BB27E7"/>
    <w:rsid w:val="00BB303E"/>
    <w:rsid w:val="00BB32F7"/>
    <w:rsid w:val="00BB4262"/>
    <w:rsid w:val="00BB49BF"/>
    <w:rsid w:val="00BB4A75"/>
    <w:rsid w:val="00BB5135"/>
    <w:rsid w:val="00BB56DA"/>
    <w:rsid w:val="00BB597C"/>
    <w:rsid w:val="00BB61FC"/>
    <w:rsid w:val="00BB7D99"/>
    <w:rsid w:val="00BC00D5"/>
    <w:rsid w:val="00BC01B6"/>
    <w:rsid w:val="00BC02C3"/>
    <w:rsid w:val="00BC08BA"/>
    <w:rsid w:val="00BC0D01"/>
    <w:rsid w:val="00BC0F7B"/>
    <w:rsid w:val="00BC1200"/>
    <w:rsid w:val="00BC16A2"/>
    <w:rsid w:val="00BC1AFF"/>
    <w:rsid w:val="00BC2A2B"/>
    <w:rsid w:val="00BC40B9"/>
    <w:rsid w:val="00BC4233"/>
    <w:rsid w:val="00BC4297"/>
    <w:rsid w:val="00BC49CE"/>
    <w:rsid w:val="00BC5F7B"/>
    <w:rsid w:val="00BD03A3"/>
    <w:rsid w:val="00BD098F"/>
    <w:rsid w:val="00BD0C9D"/>
    <w:rsid w:val="00BD1C3A"/>
    <w:rsid w:val="00BD1D50"/>
    <w:rsid w:val="00BD2139"/>
    <w:rsid w:val="00BD224C"/>
    <w:rsid w:val="00BD316C"/>
    <w:rsid w:val="00BD3181"/>
    <w:rsid w:val="00BD365C"/>
    <w:rsid w:val="00BD3FE6"/>
    <w:rsid w:val="00BD4889"/>
    <w:rsid w:val="00BD4A88"/>
    <w:rsid w:val="00BD4CD6"/>
    <w:rsid w:val="00BD5482"/>
    <w:rsid w:val="00BD56F3"/>
    <w:rsid w:val="00BD576B"/>
    <w:rsid w:val="00BD5D31"/>
    <w:rsid w:val="00BD6932"/>
    <w:rsid w:val="00BD6E24"/>
    <w:rsid w:val="00BD7840"/>
    <w:rsid w:val="00BE0850"/>
    <w:rsid w:val="00BE0ED7"/>
    <w:rsid w:val="00BE31C2"/>
    <w:rsid w:val="00BE3EEA"/>
    <w:rsid w:val="00BE45AE"/>
    <w:rsid w:val="00BE5335"/>
    <w:rsid w:val="00BE5B4F"/>
    <w:rsid w:val="00BE5ED7"/>
    <w:rsid w:val="00BE613A"/>
    <w:rsid w:val="00BF0065"/>
    <w:rsid w:val="00BF00B5"/>
    <w:rsid w:val="00BF107C"/>
    <w:rsid w:val="00BF17C7"/>
    <w:rsid w:val="00BF18A5"/>
    <w:rsid w:val="00BF190A"/>
    <w:rsid w:val="00BF1BCE"/>
    <w:rsid w:val="00BF2091"/>
    <w:rsid w:val="00BF2774"/>
    <w:rsid w:val="00BF2C70"/>
    <w:rsid w:val="00BF36FA"/>
    <w:rsid w:val="00BF385A"/>
    <w:rsid w:val="00BF3F48"/>
    <w:rsid w:val="00BF46A0"/>
    <w:rsid w:val="00BF4C7E"/>
    <w:rsid w:val="00BF5570"/>
    <w:rsid w:val="00BF573F"/>
    <w:rsid w:val="00BF6770"/>
    <w:rsid w:val="00BF73F6"/>
    <w:rsid w:val="00BF7A59"/>
    <w:rsid w:val="00C002C4"/>
    <w:rsid w:val="00C00886"/>
    <w:rsid w:val="00C03104"/>
    <w:rsid w:val="00C04449"/>
    <w:rsid w:val="00C0473B"/>
    <w:rsid w:val="00C054B4"/>
    <w:rsid w:val="00C058FC"/>
    <w:rsid w:val="00C05E8A"/>
    <w:rsid w:val="00C06FA6"/>
    <w:rsid w:val="00C0786C"/>
    <w:rsid w:val="00C11EE3"/>
    <w:rsid w:val="00C12A68"/>
    <w:rsid w:val="00C1329D"/>
    <w:rsid w:val="00C1340E"/>
    <w:rsid w:val="00C1397E"/>
    <w:rsid w:val="00C14481"/>
    <w:rsid w:val="00C14C2D"/>
    <w:rsid w:val="00C157F5"/>
    <w:rsid w:val="00C15B98"/>
    <w:rsid w:val="00C15C94"/>
    <w:rsid w:val="00C161DE"/>
    <w:rsid w:val="00C16804"/>
    <w:rsid w:val="00C16B5E"/>
    <w:rsid w:val="00C1728D"/>
    <w:rsid w:val="00C1729C"/>
    <w:rsid w:val="00C17519"/>
    <w:rsid w:val="00C17596"/>
    <w:rsid w:val="00C176AB"/>
    <w:rsid w:val="00C17CD4"/>
    <w:rsid w:val="00C20B14"/>
    <w:rsid w:val="00C211C0"/>
    <w:rsid w:val="00C21230"/>
    <w:rsid w:val="00C21364"/>
    <w:rsid w:val="00C215CC"/>
    <w:rsid w:val="00C21DD6"/>
    <w:rsid w:val="00C22253"/>
    <w:rsid w:val="00C233C3"/>
    <w:rsid w:val="00C236C7"/>
    <w:rsid w:val="00C24A30"/>
    <w:rsid w:val="00C25348"/>
    <w:rsid w:val="00C25391"/>
    <w:rsid w:val="00C25FEF"/>
    <w:rsid w:val="00C2694C"/>
    <w:rsid w:val="00C301B6"/>
    <w:rsid w:val="00C3037D"/>
    <w:rsid w:val="00C305E4"/>
    <w:rsid w:val="00C3116C"/>
    <w:rsid w:val="00C31222"/>
    <w:rsid w:val="00C3288A"/>
    <w:rsid w:val="00C33412"/>
    <w:rsid w:val="00C3341D"/>
    <w:rsid w:val="00C33C96"/>
    <w:rsid w:val="00C3481B"/>
    <w:rsid w:val="00C35777"/>
    <w:rsid w:val="00C35812"/>
    <w:rsid w:val="00C3699B"/>
    <w:rsid w:val="00C370BD"/>
    <w:rsid w:val="00C40EFF"/>
    <w:rsid w:val="00C4106D"/>
    <w:rsid w:val="00C410D0"/>
    <w:rsid w:val="00C41659"/>
    <w:rsid w:val="00C4272F"/>
    <w:rsid w:val="00C42AAC"/>
    <w:rsid w:val="00C42B8B"/>
    <w:rsid w:val="00C43064"/>
    <w:rsid w:val="00C437A9"/>
    <w:rsid w:val="00C44597"/>
    <w:rsid w:val="00C44B61"/>
    <w:rsid w:val="00C44EEB"/>
    <w:rsid w:val="00C45202"/>
    <w:rsid w:val="00C45204"/>
    <w:rsid w:val="00C4725C"/>
    <w:rsid w:val="00C50D4C"/>
    <w:rsid w:val="00C50EE9"/>
    <w:rsid w:val="00C517E3"/>
    <w:rsid w:val="00C51FB9"/>
    <w:rsid w:val="00C52E00"/>
    <w:rsid w:val="00C53343"/>
    <w:rsid w:val="00C53A9A"/>
    <w:rsid w:val="00C53CF8"/>
    <w:rsid w:val="00C564B6"/>
    <w:rsid w:val="00C56627"/>
    <w:rsid w:val="00C56D3F"/>
    <w:rsid w:val="00C56FA9"/>
    <w:rsid w:val="00C57802"/>
    <w:rsid w:val="00C57B4D"/>
    <w:rsid w:val="00C57D59"/>
    <w:rsid w:val="00C57F74"/>
    <w:rsid w:val="00C60316"/>
    <w:rsid w:val="00C6033D"/>
    <w:rsid w:val="00C60947"/>
    <w:rsid w:val="00C6135C"/>
    <w:rsid w:val="00C633BC"/>
    <w:rsid w:val="00C6354F"/>
    <w:rsid w:val="00C6450C"/>
    <w:rsid w:val="00C65549"/>
    <w:rsid w:val="00C65992"/>
    <w:rsid w:val="00C65DAE"/>
    <w:rsid w:val="00C66B9F"/>
    <w:rsid w:val="00C713E2"/>
    <w:rsid w:val="00C71FDE"/>
    <w:rsid w:val="00C7294F"/>
    <w:rsid w:val="00C72DEE"/>
    <w:rsid w:val="00C73130"/>
    <w:rsid w:val="00C73932"/>
    <w:rsid w:val="00C73E65"/>
    <w:rsid w:val="00C7468C"/>
    <w:rsid w:val="00C74EC0"/>
    <w:rsid w:val="00C74F69"/>
    <w:rsid w:val="00C75820"/>
    <w:rsid w:val="00C758E1"/>
    <w:rsid w:val="00C7682C"/>
    <w:rsid w:val="00C76C1C"/>
    <w:rsid w:val="00C76FCB"/>
    <w:rsid w:val="00C770C8"/>
    <w:rsid w:val="00C77638"/>
    <w:rsid w:val="00C802A1"/>
    <w:rsid w:val="00C80BBE"/>
    <w:rsid w:val="00C825E8"/>
    <w:rsid w:val="00C82AE1"/>
    <w:rsid w:val="00C82B19"/>
    <w:rsid w:val="00C83152"/>
    <w:rsid w:val="00C839A4"/>
    <w:rsid w:val="00C83C62"/>
    <w:rsid w:val="00C8442A"/>
    <w:rsid w:val="00C84C1F"/>
    <w:rsid w:val="00C85177"/>
    <w:rsid w:val="00C8533A"/>
    <w:rsid w:val="00C85637"/>
    <w:rsid w:val="00C85ACB"/>
    <w:rsid w:val="00C85C1F"/>
    <w:rsid w:val="00C8636A"/>
    <w:rsid w:val="00C866AD"/>
    <w:rsid w:val="00C86C68"/>
    <w:rsid w:val="00C878F1"/>
    <w:rsid w:val="00C87CF5"/>
    <w:rsid w:val="00C87F3A"/>
    <w:rsid w:val="00C902E6"/>
    <w:rsid w:val="00C90904"/>
    <w:rsid w:val="00C90D6F"/>
    <w:rsid w:val="00C916AD"/>
    <w:rsid w:val="00C91F20"/>
    <w:rsid w:val="00C92A39"/>
    <w:rsid w:val="00C93753"/>
    <w:rsid w:val="00C948C6"/>
    <w:rsid w:val="00C94987"/>
    <w:rsid w:val="00C96FAE"/>
    <w:rsid w:val="00C970A0"/>
    <w:rsid w:val="00CA195F"/>
    <w:rsid w:val="00CA4149"/>
    <w:rsid w:val="00CA41E3"/>
    <w:rsid w:val="00CA53CA"/>
    <w:rsid w:val="00CA562B"/>
    <w:rsid w:val="00CA58E8"/>
    <w:rsid w:val="00CA598C"/>
    <w:rsid w:val="00CA5AA4"/>
    <w:rsid w:val="00CA5BA1"/>
    <w:rsid w:val="00CA5FD3"/>
    <w:rsid w:val="00CA62A9"/>
    <w:rsid w:val="00CA6772"/>
    <w:rsid w:val="00CA690F"/>
    <w:rsid w:val="00CA7309"/>
    <w:rsid w:val="00CA7390"/>
    <w:rsid w:val="00CA796A"/>
    <w:rsid w:val="00CA79CD"/>
    <w:rsid w:val="00CB01C3"/>
    <w:rsid w:val="00CB164E"/>
    <w:rsid w:val="00CB211E"/>
    <w:rsid w:val="00CB2153"/>
    <w:rsid w:val="00CB231D"/>
    <w:rsid w:val="00CB4899"/>
    <w:rsid w:val="00CB4A05"/>
    <w:rsid w:val="00CB4E73"/>
    <w:rsid w:val="00CB5218"/>
    <w:rsid w:val="00CB637A"/>
    <w:rsid w:val="00CB6DCD"/>
    <w:rsid w:val="00CB7198"/>
    <w:rsid w:val="00CB728E"/>
    <w:rsid w:val="00CB74DA"/>
    <w:rsid w:val="00CB7FD7"/>
    <w:rsid w:val="00CC0922"/>
    <w:rsid w:val="00CC21E9"/>
    <w:rsid w:val="00CC2369"/>
    <w:rsid w:val="00CC2DC9"/>
    <w:rsid w:val="00CC3121"/>
    <w:rsid w:val="00CC50B7"/>
    <w:rsid w:val="00CC687A"/>
    <w:rsid w:val="00CC6DCE"/>
    <w:rsid w:val="00CC7002"/>
    <w:rsid w:val="00CC7230"/>
    <w:rsid w:val="00CC7321"/>
    <w:rsid w:val="00CC79D4"/>
    <w:rsid w:val="00CD0807"/>
    <w:rsid w:val="00CD0D53"/>
    <w:rsid w:val="00CD0FE3"/>
    <w:rsid w:val="00CD15DF"/>
    <w:rsid w:val="00CD1B46"/>
    <w:rsid w:val="00CD23F6"/>
    <w:rsid w:val="00CD2802"/>
    <w:rsid w:val="00CD31E9"/>
    <w:rsid w:val="00CD3D07"/>
    <w:rsid w:val="00CD4054"/>
    <w:rsid w:val="00CD40D6"/>
    <w:rsid w:val="00CD465B"/>
    <w:rsid w:val="00CD4B48"/>
    <w:rsid w:val="00CD4B96"/>
    <w:rsid w:val="00CD5398"/>
    <w:rsid w:val="00CD5697"/>
    <w:rsid w:val="00CD5948"/>
    <w:rsid w:val="00CD5A65"/>
    <w:rsid w:val="00CD5A97"/>
    <w:rsid w:val="00CD6CB3"/>
    <w:rsid w:val="00CD7495"/>
    <w:rsid w:val="00CD7566"/>
    <w:rsid w:val="00CD7608"/>
    <w:rsid w:val="00CE0186"/>
    <w:rsid w:val="00CE0404"/>
    <w:rsid w:val="00CE06DD"/>
    <w:rsid w:val="00CE13F0"/>
    <w:rsid w:val="00CE1639"/>
    <w:rsid w:val="00CE2274"/>
    <w:rsid w:val="00CE245D"/>
    <w:rsid w:val="00CE25C9"/>
    <w:rsid w:val="00CE2B9E"/>
    <w:rsid w:val="00CE2F25"/>
    <w:rsid w:val="00CE2F94"/>
    <w:rsid w:val="00CE3D82"/>
    <w:rsid w:val="00CE4D10"/>
    <w:rsid w:val="00CE4F92"/>
    <w:rsid w:val="00CE502B"/>
    <w:rsid w:val="00CE52C4"/>
    <w:rsid w:val="00CE5896"/>
    <w:rsid w:val="00CE6018"/>
    <w:rsid w:val="00CE6035"/>
    <w:rsid w:val="00CE60C6"/>
    <w:rsid w:val="00CE6D7E"/>
    <w:rsid w:val="00CE75C0"/>
    <w:rsid w:val="00CE7E78"/>
    <w:rsid w:val="00CF091C"/>
    <w:rsid w:val="00CF1250"/>
    <w:rsid w:val="00CF1621"/>
    <w:rsid w:val="00CF1CE7"/>
    <w:rsid w:val="00CF1D3E"/>
    <w:rsid w:val="00CF39BB"/>
    <w:rsid w:val="00CF438A"/>
    <w:rsid w:val="00CF45B4"/>
    <w:rsid w:val="00CF4B51"/>
    <w:rsid w:val="00CF6164"/>
    <w:rsid w:val="00CF6513"/>
    <w:rsid w:val="00CF6BDC"/>
    <w:rsid w:val="00CF703D"/>
    <w:rsid w:val="00D00126"/>
    <w:rsid w:val="00D00416"/>
    <w:rsid w:val="00D004B4"/>
    <w:rsid w:val="00D00880"/>
    <w:rsid w:val="00D0182D"/>
    <w:rsid w:val="00D031C4"/>
    <w:rsid w:val="00D03455"/>
    <w:rsid w:val="00D0363B"/>
    <w:rsid w:val="00D03B99"/>
    <w:rsid w:val="00D03D8D"/>
    <w:rsid w:val="00D03DE9"/>
    <w:rsid w:val="00D0562F"/>
    <w:rsid w:val="00D06099"/>
    <w:rsid w:val="00D06683"/>
    <w:rsid w:val="00D06DEA"/>
    <w:rsid w:val="00D07BEA"/>
    <w:rsid w:val="00D10149"/>
    <w:rsid w:val="00D12816"/>
    <w:rsid w:val="00D14469"/>
    <w:rsid w:val="00D14A0F"/>
    <w:rsid w:val="00D1598C"/>
    <w:rsid w:val="00D15B4B"/>
    <w:rsid w:val="00D1745A"/>
    <w:rsid w:val="00D17E11"/>
    <w:rsid w:val="00D20354"/>
    <w:rsid w:val="00D20492"/>
    <w:rsid w:val="00D20FC0"/>
    <w:rsid w:val="00D21F0B"/>
    <w:rsid w:val="00D21FDD"/>
    <w:rsid w:val="00D22939"/>
    <w:rsid w:val="00D22952"/>
    <w:rsid w:val="00D22C00"/>
    <w:rsid w:val="00D22EBC"/>
    <w:rsid w:val="00D23BF9"/>
    <w:rsid w:val="00D24BA6"/>
    <w:rsid w:val="00D272F8"/>
    <w:rsid w:val="00D2760B"/>
    <w:rsid w:val="00D27DC3"/>
    <w:rsid w:val="00D30540"/>
    <w:rsid w:val="00D30D97"/>
    <w:rsid w:val="00D322AB"/>
    <w:rsid w:val="00D33CC0"/>
    <w:rsid w:val="00D34106"/>
    <w:rsid w:val="00D3545D"/>
    <w:rsid w:val="00D3604E"/>
    <w:rsid w:val="00D367CE"/>
    <w:rsid w:val="00D36858"/>
    <w:rsid w:val="00D402EC"/>
    <w:rsid w:val="00D403C9"/>
    <w:rsid w:val="00D4058F"/>
    <w:rsid w:val="00D40AE1"/>
    <w:rsid w:val="00D42F95"/>
    <w:rsid w:val="00D43155"/>
    <w:rsid w:val="00D4333A"/>
    <w:rsid w:val="00D4338B"/>
    <w:rsid w:val="00D43CD2"/>
    <w:rsid w:val="00D43E8A"/>
    <w:rsid w:val="00D44025"/>
    <w:rsid w:val="00D4493D"/>
    <w:rsid w:val="00D44E4A"/>
    <w:rsid w:val="00D45A5C"/>
    <w:rsid w:val="00D462D4"/>
    <w:rsid w:val="00D463BA"/>
    <w:rsid w:val="00D46559"/>
    <w:rsid w:val="00D4688B"/>
    <w:rsid w:val="00D472EE"/>
    <w:rsid w:val="00D47F24"/>
    <w:rsid w:val="00D50059"/>
    <w:rsid w:val="00D501DF"/>
    <w:rsid w:val="00D512E3"/>
    <w:rsid w:val="00D51672"/>
    <w:rsid w:val="00D520BF"/>
    <w:rsid w:val="00D52459"/>
    <w:rsid w:val="00D52D85"/>
    <w:rsid w:val="00D55F43"/>
    <w:rsid w:val="00D5640B"/>
    <w:rsid w:val="00D566DB"/>
    <w:rsid w:val="00D57305"/>
    <w:rsid w:val="00D573FB"/>
    <w:rsid w:val="00D57491"/>
    <w:rsid w:val="00D579AD"/>
    <w:rsid w:val="00D638C4"/>
    <w:rsid w:val="00D64ADF"/>
    <w:rsid w:val="00D65BF7"/>
    <w:rsid w:val="00D65EF3"/>
    <w:rsid w:val="00D71EAC"/>
    <w:rsid w:val="00D72712"/>
    <w:rsid w:val="00D73AB0"/>
    <w:rsid w:val="00D73E1F"/>
    <w:rsid w:val="00D74C7F"/>
    <w:rsid w:val="00D74FA0"/>
    <w:rsid w:val="00D76543"/>
    <w:rsid w:val="00D76A78"/>
    <w:rsid w:val="00D76AF5"/>
    <w:rsid w:val="00D76D30"/>
    <w:rsid w:val="00D7738B"/>
    <w:rsid w:val="00D7776D"/>
    <w:rsid w:val="00D80B42"/>
    <w:rsid w:val="00D81719"/>
    <w:rsid w:val="00D817F5"/>
    <w:rsid w:val="00D81B03"/>
    <w:rsid w:val="00D82A27"/>
    <w:rsid w:val="00D83906"/>
    <w:rsid w:val="00D83C3C"/>
    <w:rsid w:val="00D83F77"/>
    <w:rsid w:val="00D853C1"/>
    <w:rsid w:val="00D857DD"/>
    <w:rsid w:val="00D8582E"/>
    <w:rsid w:val="00D859F3"/>
    <w:rsid w:val="00D85E6D"/>
    <w:rsid w:val="00D8658B"/>
    <w:rsid w:val="00D86628"/>
    <w:rsid w:val="00D86867"/>
    <w:rsid w:val="00D86BC3"/>
    <w:rsid w:val="00D87437"/>
    <w:rsid w:val="00D87C98"/>
    <w:rsid w:val="00D907CD"/>
    <w:rsid w:val="00D92CD0"/>
    <w:rsid w:val="00D933D0"/>
    <w:rsid w:val="00D94B89"/>
    <w:rsid w:val="00D94E7E"/>
    <w:rsid w:val="00D95447"/>
    <w:rsid w:val="00D96338"/>
    <w:rsid w:val="00D96475"/>
    <w:rsid w:val="00D9651D"/>
    <w:rsid w:val="00D96AF7"/>
    <w:rsid w:val="00D974DB"/>
    <w:rsid w:val="00D97B41"/>
    <w:rsid w:val="00D97EA3"/>
    <w:rsid w:val="00DA037F"/>
    <w:rsid w:val="00DA18A1"/>
    <w:rsid w:val="00DA254B"/>
    <w:rsid w:val="00DA28B0"/>
    <w:rsid w:val="00DA311C"/>
    <w:rsid w:val="00DA4726"/>
    <w:rsid w:val="00DA517E"/>
    <w:rsid w:val="00DA5D5D"/>
    <w:rsid w:val="00DA5E8F"/>
    <w:rsid w:val="00DA6DC7"/>
    <w:rsid w:val="00DA76F6"/>
    <w:rsid w:val="00DB1185"/>
    <w:rsid w:val="00DB162A"/>
    <w:rsid w:val="00DB230F"/>
    <w:rsid w:val="00DB32DF"/>
    <w:rsid w:val="00DB4EB8"/>
    <w:rsid w:val="00DB4F01"/>
    <w:rsid w:val="00DB5069"/>
    <w:rsid w:val="00DB609E"/>
    <w:rsid w:val="00DB6A63"/>
    <w:rsid w:val="00DB6D19"/>
    <w:rsid w:val="00DC0F63"/>
    <w:rsid w:val="00DC2506"/>
    <w:rsid w:val="00DC2D64"/>
    <w:rsid w:val="00DC33D4"/>
    <w:rsid w:val="00DC340B"/>
    <w:rsid w:val="00DC3A4E"/>
    <w:rsid w:val="00DC3B09"/>
    <w:rsid w:val="00DC3DC4"/>
    <w:rsid w:val="00DC44E3"/>
    <w:rsid w:val="00DC4640"/>
    <w:rsid w:val="00DC4916"/>
    <w:rsid w:val="00DC6A84"/>
    <w:rsid w:val="00DC6D6A"/>
    <w:rsid w:val="00DC717A"/>
    <w:rsid w:val="00DD01E0"/>
    <w:rsid w:val="00DD1FB0"/>
    <w:rsid w:val="00DD2035"/>
    <w:rsid w:val="00DD229D"/>
    <w:rsid w:val="00DD437C"/>
    <w:rsid w:val="00DD467B"/>
    <w:rsid w:val="00DD485E"/>
    <w:rsid w:val="00DD4AD1"/>
    <w:rsid w:val="00DD5557"/>
    <w:rsid w:val="00DD6002"/>
    <w:rsid w:val="00DD60CC"/>
    <w:rsid w:val="00DD6CF7"/>
    <w:rsid w:val="00DD7401"/>
    <w:rsid w:val="00DD7589"/>
    <w:rsid w:val="00DD790B"/>
    <w:rsid w:val="00DE0C1D"/>
    <w:rsid w:val="00DE1147"/>
    <w:rsid w:val="00DE4120"/>
    <w:rsid w:val="00DE4481"/>
    <w:rsid w:val="00DE47B9"/>
    <w:rsid w:val="00DE49BB"/>
    <w:rsid w:val="00DE52D7"/>
    <w:rsid w:val="00DE540B"/>
    <w:rsid w:val="00DE55A9"/>
    <w:rsid w:val="00DE5776"/>
    <w:rsid w:val="00DE5C21"/>
    <w:rsid w:val="00DE6DC3"/>
    <w:rsid w:val="00DE6F2D"/>
    <w:rsid w:val="00DE75C1"/>
    <w:rsid w:val="00DE7687"/>
    <w:rsid w:val="00DE76E5"/>
    <w:rsid w:val="00DE7BCB"/>
    <w:rsid w:val="00DE7E0B"/>
    <w:rsid w:val="00DF0112"/>
    <w:rsid w:val="00DF2278"/>
    <w:rsid w:val="00DF2D1A"/>
    <w:rsid w:val="00DF4317"/>
    <w:rsid w:val="00DF4CD7"/>
    <w:rsid w:val="00DF545E"/>
    <w:rsid w:val="00DF60F5"/>
    <w:rsid w:val="00DF6709"/>
    <w:rsid w:val="00DF6DD1"/>
    <w:rsid w:val="00E006F7"/>
    <w:rsid w:val="00E00796"/>
    <w:rsid w:val="00E00DE5"/>
    <w:rsid w:val="00E0145F"/>
    <w:rsid w:val="00E016B2"/>
    <w:rsid w:val="00E01896"/>
    <w:rsid w:val="00E02016"/>
    <w:rsid w:val="00E037EF"/>
    <w:rsid w:val="00E044F2"/>
    <w:rsid w:val="00E059DC"/>
    <w:rsid w:val="00E063C4"/>
    <w:rsid w:val="00E0666E"/>
    <w:rsid w:val="00E06796"/>
    <w:rsid w:val="00E06DF5"/>
    <w:rsid w:val="00E10526"/>
    <w:rsid w:val="00E13626"/>
    <w:rsid w:val="00E14F25"/>
    <w:rsid w:val="00E1521B"/>
    <w:rsid w:val="00E15262"/>
    <w:rsid w:val="00E155D2"/>
    <w:rsid w:val="00E15661"/>
    <w:rsid w:val="00E15949"/>
    <w:rsid w:val="00E16F24"/>
    <w:rsid w:val="00E17180"/>
    <w:rsid w:val="00E17B36"/>
    <w:rsid w:val="00E17C81"/>
    <w:rsid w:val="00E17CBD"/>
    <w:rsid w:val="00E17DBB"/>
    <w:rsid w:val="00E20B59"/>
    <w:rsid w:val="00E2145E"/>
    <w:rsid w:val="00E21ABB"/>
    <w:rsid w:val="00E22901"/>
    <w:rsid w:val="00E22B95"/>
    <w:rsid w:val="00E22DA0"/>
    <w:rsid w:val="00E235D6"/>
    <w:rsid w:val="00E238AB"/>
    <w:rsid w:val="00E25F8E"/>
    <w:rsid w:val="00E26F48"/>
    <w:rsid w:val="00E275C7"/>
    <w:rsid w:val="00E27F1C"/>
    <w:rsid w:val="00E30EDE"/>
    <w:rsid w:val="00E3143F"/>
    <w:rsid w:val="00E31C02"/>
    <w:rsid w:val="00E33831"/>
    <w:rsid w:val="00E33F0E"/>
    <w:rsid w:val="00E345D9"/>
    <w:rsid w:val="00E3566E"/>
    <w:rsid w:val="00E35F8B"/>
    <w:rsid w:val="00E3622E"/>
    <w:rsid w:val="00E3631E"/>
    <w:rsid w:val="00E36F5D"/>
    <w:rsid w:val="00E37CD2"/>
    <w:rsid w:val="00E403D5"/>
    <w:rsid w:val="00E40D18"/>
    <w:rsid w:val="00E41158"/>
    <w:rsid w:val="00E42535"/>
    <w:rsid w:val="00E43924"/>
    <w:rsid w:val="00E44702"/>
    <w:rsid w:val="00E44B1D"/>
    <w:rsid w:val="00E4544A"/>
    <w:rsid w:val="00E45D3F"/>
    <w:rsid w:val="00E45F12"/>
    <w:rsid w:val="00E46BAF"/>
    <w:rsid w:val="00E473C4"/>
    <w:rsid w:val="00E4768B"/>
    <w:rsid w:val="00E47CF3"/>
    <w:rsid w:val="00E509BA"/>
    <w:rsid w:val="00E51712"/>
    <w:rsid w:val="00E51CF6"/>
    <w:rsid w:val="00E51F9A"/>
    <w:rsid w:val="00E527AE"/>
    <w:rsid w:val="00E52EBE"/>
    <w:rsid w:val="00E5368F"/>
    <w:rsid w:val="00E5449B"/>
    <w:rsid w:val="00E54BD9"/>
    <w:rsid w:val="00E550D2"/>
    <w:rsid w:val="00E55352"/>
    <w:rsid w:val="00E56716"/>
    <w:rsid w:val="00E57BFA"/>
    <w:rsid w:val="00E61570"/>
    <w:rsid w:val="00E6179E"/>
    <w:rsid w:val="00E618B6"/>
    <w:rsid w:val="00E61B59"/>
    <w:rsid w:val="00E61F6B"/>
    <w:rsid w:val="00E64BF0"/>
    <w:rsid w:val="00E65785"/>
    <w:rsid w:val="00E6622B"/>
    <w:rsid w:val="00E66C73"/>
    <w:rsid w:val="00E671C7"/>
    <w:rsid w:val="00E70218"/>
    <w:rsid w:val="00E70FE3"/>
    <w:rsid w:val="00E71C55"/>
    <w:rsid w:val="00E722FB"/>
    <w:rsid w:val="00E728AF"/>
    <w:rsid w:val="00E72FC2"/>
    <w:rsid w:val="00E7301E"/>
    <w:rsid w:val="00E73344"/>
    <w:rsid w:val="00E7392C"/>
    <w:rsid w:val="00E74E95"/>
    <w:rsid w:val="00E75DA7"/>
    <w:rsid w:val="00E77541"/>
    <w:rsid w:val="00E77549"/>
    <w:rsid w:val="00E7769B"/>
    <w:rsid w:val="00E80360"/>
    <w:rsid w:val="00E81945"/>
    <w:rsid w:val="00E81A79"/>
    <w:rsid w:val="00E82BEC"/>
    <w:rsid w:val="00E832BB"/>
    <w:rsid w:val="00E84CC2"/>
    <w:rsid w:val="00E84DDC"/>
    <w:rsid w:val="00E8507A"/>
    <w:rsid w:val="00E85415"/>
    <w:rsid w:val="00E8674B"/>
    <w:rsid w:val="00E86A52"/>
    <w:rsid w:val="00E9061A"/>
    <w:rsid w:val="00E90CD3"/>
    <w:rsid w:val="00E91196"/>
    <w:rsid w:val="00E925DC"/>
    <w:rsid w:val="00E9261A"/>
    <w:rsid w:val="00E9339E"/>
    <w:rsid w:val="00E93509"/>
    <w:rsid w:val="00E935D4"/>
    <w:rsid w:val="00E93705"/>
    <w:rsid w:val="00E93AE7"/>
    <w:rsid w:val="00E93B38"/>
    <w:rsid w:val="00E93C03"/>
    <w:rsid w:val="00E93F6E"/>
    <w:rsid w:val="00E93FEE"/>
    <w:rsid w:val="00E9450E"/>
    <w:rsid w:val="00E96803"/>
    <w:rsid w:val="00E96E15"/>
    <w:rsid w:val="00EA0493"/>
    <w:rsid w:val="00EA0E53"/>
    <w:rsid w:val="00EA1808"/>
    <w:rsid w:val="00EA1945"/>
    <w:rsid w:val="00EA1B31"/>
    <w:rsid w:val="00EA1F1D"/>
    <w:rsid w:val="00EA217A"/>
    <w:rsid w:val="00EA2D01"/>
    <w:rsid w:val="00EA30EA"/>
    <w:rsid w:val="00EA3F82"/>
    <w:rsid w:val="00EA4344"/>
    <w:rsid w:val="00EA4383"/>
    <w:rsid w:val="00EA4852"/>
    <w:rsid w:val="00EA4932"/>
    <w:rsid w:val="00EA5019"/>
    <w:rsid w:val="00EA66DF"/>
    <w:rsid w:val="00EA7046"/>
    <w:rsid w:val="00EA764E"/>
    <w:rsid w:val="00EB006F"/>
    <w:rsid w:val="00EB171E"/>
    <w:rsid w:val="00EB2565"/>
    <w:rsid w:val="00EB266D"/>
    <w:rsid w:val="00EB2B1B"/>
    <w:rsid w:val="00EB345B"/>
    <w:rsid w:val="00EB3790"/>
    <w:rsid w:val="00EB6093"/>
    <w:rsid w:val="00EB6B99"/>
    <w:rsid w:val="00EB6EAB"/>
    <w:rsid w:val="00EB7437"/>
    <w:rsid w:val="00EB74F6"/>
    <w:rsid w:val="00EB7DD2"/>
    <w:rsid w:val="00EB7F3C"/>
    <w:rsid w:val="00EC0A72"/>
    <w:rsid w:val="00EC1FAB"/>
    <w:rsid w:val="00EC231E"/>
    <w:rsid w:val="00EC2ED8"/>
    <w:rsid w:val="00EC522A"/>
    <w:rsid w:val="00EC5646"/>
    <w:rsid w:val="00EC5864"/>
    <w:rsid w:val="00EC5DA7"/>
    <w:rsid w:val="00EC5F68"/>
    <w:rsid w:val="00EC6D87"/>
    <w:rsid w:val="00EC7A1A"/>
    <w:rsid w:val="00ED004E"/>
    <w:rsid w:val="00ED00ED"/>
    <w:rsid w:val="00ED0C7C"/>
    <w:rsid w:val="00ED1396"/>
    <w:rsid w:val="00ED25F4"/>
    <w:rsid w:val="00ED26AC"/>
    <w:rsid w:val="00ED2DCD"/>
    <w:rsid w:val="00ED3D71"/>
    <w:rsid w:val="00ED4544"/>
    <w:rsid w:val="00ED4E65"/>
    <w:rsid w:val="00ED5B36"/>
    <w:rsid w:val="00ED5D2C"/>
    <w:rsid w:val="00ED61D4"/>
    <w:rsid w:val="00ED6720"/>
    <w:rsid w:val="00ED74FE"/>
    <w:rsid w:val="00ED79D7"/>
    <w:rsid w:val="00ED7A4E"/>
    <w:rsid w:val="00ED7BD1"/>
    <w:rsid w:val="00EE0268"/>
    <w:rsid w:val="00EE0360"/>
    <w:rsid w:val="00EE083F"/>
    <w:rsid w:val="00EE0847"/>
    <w:rsid w:val="00EE1DF9"/>
    <w:rsid w:val="00EE21E2"/>
    <w:rsid w:val="00EE2349"/>
    <w:rsid w:val="00EE2788"/>
    <w:rsid w:val="00EE2C30"/>
    <w:rsid w:val="00EE35DD"/>
    <w:rsid w:val="00EE3C7C"/>
    <w:rsid w:val="00EE4EE9"/>
    <w:rsid w:val="00EE4F2F"/>
    <w:rsid w:val="00EE52C7"/>
    <w:rsid w:val="00EE60B2"/>
    <w:rsid w:val="00EE6E15"/>
    <w:rsid w:val="00EE744D"/>
    <w:rsid w:val="00EE7633"/>
    <w:rsid w:val="00EE7B38"/>
    <w:rsid w:val="00EE7D92"/>
    <w:rsid w:val="00EF030F"/>
    <w:rsid w:val="00EF0638"/>
    <w:rsid w:val="00EF1BB6"/>
    <w:rsid w:val="00EF1CEC"/>
    <w:rsid w:val="00EF1DE8"/>
    <w:rsid w:val="00EF20D5"/>
    <w:rsid w:val="00EF2C1C"/>
    <w:rsid w:val="00EF2D2B"/>
    <w:rsid w:val="00EF2F27"/>
    <w:rsid w:val="00EF40E7"/>
    <w:rsid w:val="00EF4A14"/>
    <w:rsid w:val="00EF4D93"/>
    <w:rsid w:val="00EF68F2"/>
    <w:rsid w:val="00EF730C"/>
    <w:rsid w:val="00F00BDE"/>
    <w:rsid w:val="00F01299"/>
    <w:rsid w:val="00F0159E"/>
    <w:rsid w:val="00F017CF"/>
    <w:rsid w:val="00F02A38"/>
    <w:rsid w:val="00F03217"/>
    <w:rsid w:val="00F036D8"/>
    <w:rsid w:val="00F0373B"/>
    <w:rsid w:val="00F03E90"/>
    <w:rsid w:val="00F0426E"/>
    <w:rsid w:val="00F0480C"/>
    <w:rsid w:val="00F04899"/>
    <w:rsid w:val="00F04A21"/>
    <w:rsid w:val="00F06980"/>
    <w:rsid w:val="00F07221"/>
    <w:rsid w:val="00F074E5"/>
    <w:rsid w:val="00F07520"/>
    <w:rsid w:val="00F0795D"/>
    <w:rsid w:val="00F11704"/>
    <w:rsid w:val="00F1172C"/>
    <w:rsid w:val="00F126EA"/>
    <w:rsid w:val="00F12A4B"/>
    <w:rsid w:val="00F13112"/>
    <w:rsid w:val="00F13467"/>
    <w:rsid w:val="00F13D59"/>
    <w:rsid w:val="00F15195"/>
    <w:rsid w:val="00F15C84"/>
    <w:rsid w:val="00F16A69"/>
    <w:rsid w:val="00F171AC"/>
    <w:rsid w:val="00F2064F"/>
    <w:rsid w:val="00F208F7"/>
    <w:rsid w:val="00F22E0D"/>
    <w:rsid w:val="00F23537"/>
    <w:rsid w:val="00F235A1"/>
    <w:rsid w:val="00F2388D"/>
    <w:rsid w:val="00F244A8"/>
    <w:rsid w:val="00F2651C"/>
    <w:rsid w:val="00F26E1A"/>
    <w:rsid w:val="00F27343"/>
    <w:rsid w:val="00F27379"/>
    <w:rsid w:val="00F278FC"/>
    <w:rsid w:val="00F27FF6"/>
    <w:rsid w:val="00F30E8A"/>
    <w:rsid w:val="00F3147C"/>
    <w:rsid w:val="00F31542"/>
    <w:rsid w:val="00F31B1F"/>
    <w:rsid w:val="00F323A9"/>
    <w:rsid w:val="00F32C0C"/>
    <w:rsid w:val="00F33302"/>
    <w:rsid w:val="00F33A1E"/>
    <w:rsid w:val="00F33D39"/>
    <w:rsid w:val="00F34C0F"/>
    <w:rsid w:val="00F35C97"/>
    <w:rsid w:val="00F3613D"/>
    <w:rsid w:val="00F376F7"/>
    <w:rsid w:val="00F37A39"/>
    <w:rsid w:val="00F37A7B"/>
    <w:rsid w:val="00F37B88"/>
    <w:rsid w:val="00F40341"/>
    <w:rsid w:val="00F415BF"/>
    <w:rsid w:val="00F42DDB"/>
    <w:rsid w:val="00F43410"/>
    <w:rsid w:val="00F44B94"/>
    <w:rsid w:val="00F456C2"/>
    <w:rsid w:val="00F45CB3"/>
    <w:rsid w:val="00F46A74"/>
    <w:rsid w:val="00F474BE"/>
    <w:rsid w:val="00F4766A"/>
    <w:rsid w:val="00F513CB"/>
    <w:rsid w:val="00F51CA3"/>
    <w:rsid w:val="00F52EF4"/>
    <w:rsid w:val="00F535F8"/>
    <w:rsid w:val="00F539BE"/>
    <w:rsid w:val="00F54B22"/>
    <w:rsid w:val="00F54CFE"/>
    <w:rsid w:val="00F54D12"/>
    <w:rsid w:val="00F55036"/>
    <w:rsid w:val="00F56691"/>
    <w:rsid w:val="00F57508"/>
    <w:rsid w:val="00F577C9"/>
    <w:rsid w:val="00F57852"/>
    <w:rsid w:val="00F60B37"/>
    <w:rsid w:val="00F625EE"/>
    <w:rsid w:val="00F642BA"/>
    <w:rsid w:val="00F64530"/>
    <w:rsid w:val="00F64B40"/>
    <w:rsid w:val="00F651BD"/>
    <w:rsid w:val="00F6532A"/>
    <w:rsid w:val="00F6566E"/>
    <w:rsid w:val="00F67734"/>
    <w:rsid w:val="00F70966"/>
    <w:rsid w:val="00F714DD"/>
    <w:rsid w:val="00F71A2A"/>
    <w:rsid w:val="00F72477"/>
    <w:rsid w:val="00F727E3"/>
    <w:rsid w:val="00F72C23"/>
    <w:rsid w:val="00F73559"/>
    <w:rsid w:val="00F75F77"/>
    <w:rsid w:val="00F7673F"/>
    <w:rsid w:val="00F76B23"/>
    <w:rsid w:val="00F77139"/>
    <w:rsid w:val="00F7736E"/>
    <w:rsid w:val="00F77FA1"/>
    <w:rsid w:val="00F80D75"/>
    <w:rsid w:val="00F81B1D"/>
    <w:rsid w:val="00F81EF4"/>
    <w:rsid w:val="00F82045"/>
    <w:rsid w:val="00F825D4"/>
    <w:rsid w:val="00F82F28"/>
    <w:rsid w:val="00F837C7"/>
    <w:rsid w:val="00F840CD"/>
    <w:rsid w:val="00F846B6"/>
    <w:rsid w:val="00F84B4C"/>
    <w:rsid w:val="00F84E14"/>
    <w:rsid w:val="00F852E3"/>
    <w:rsid w:val="00F85431"/>
    <w:rsid w:val="00F8592F"/>
    <w:rsid w:val="00F860F4"/>
    <w:rsid w:val="00F87043"/>
    <w:rsid w:val="00F87161"/>
    <w:rsid w:val="00F87840"/>
    <w:rsid w:val="00F87D55"/>
    <w:rsid w:val="00F90161"/>
    <w:rsid w:val="00F9172D"/>
    <w:rsid w:val="00F9394C"/>
    <w:rsid w:val="00F952A4"/>
    <w:rsid w:val="00F952DA"/>
    <w:rsid w:val="00F95415"/>
    <w:rsid w:val="00F956B4"/>
    <w:rsid w:val="00F95D9B"/>
    <w:rsid w:val="00F95DD1"/>
    <w:rsid w:val="00F96116"/>
    <w:rsid w:val="00F96722"/>
    <w:rsid w:val="00F973F4"/>
    <w:rsid w:val="00F9779D"/>
    <w:rsid w:val="00FA0225"/>
    <w:rsid w:val="00FA0C62"/>
    <w:rsid w:val="00FA13BE"/>
    <w:rsid w:val="00FA5073"/>
    <w:rsid w:val="00FA5379"/>
    <w:rsid w:val="00FA56E8"/>
    <w:rsid w:val="00FA5CE1"/>
    <w:rsid w:val="00FA6E92"/>
    <w:rsid w:val="00FA7546"/>
    <w:rsid w:val="00FB121B"/>
    <w:rsid w:val="00FB1278"/>
    <w:rsid w:val="00FB1EEA"/>
    <w:rsid w:val="00FB200B"/>
    <w:rsid w:val="00FB2C4D"/>
    <w:rsid w:val="00FB2FD0"/>
    <w:rsid w:val="00FB30D9"/>
    <w:rsid w:val="00FB3AB5"/>
    <w:rsid w:val="00FB3AB6"/>
    <w:rsid w:val="00FB3D7A"/>
    <w:rsid w:val="00FB445A"/>
    <w:rsid w:val="00FB4E13"/>
    <w:rsid w:val="00FB5065"/>
    <w:rsid w:val="00FB7757"/>
    <w:rsid w:val="00FC0F9F"/>
    <w:rsid w:val="00FC10C7"/>
    <w:rsid w:val="00FC185E"/>
    <w:rsid w:val="00FC1EC6"/>
    <w:rsid w:val="00FC35B9"/>
    <w:rsid w:val="00FC3CAD"/>
    <w:rsid w:val="00FC3F97"/>
    <w:rsid w:val="00FC4FB1"/>
    <w:rsid w:val="00FC629D"/>
    <w:rsid w:val="00FC6519"/>
    <w:rsid w:val="00FC68E9"/>
    <w:rsid w:val="00FC6BA6"/>
    <w:rsid w:val="00FC6DF0"/>
    <w:rsid w:val="00FC73E2"/>
    <w:rsid w:val="00FC7464"/>
    <w:rsid w:val="00FD0A7E"/>
    <w:rsid w:val="00FD16A2"/>
    <w:rsid w:val="00FD2352"/>
    <w:rsid w:val="00FD31E2"/>
    <w:rsid w:val="00FD470F"/>
    <w:rsid w:val="00FD4C88"/>
    <w:rsid w:val="00FD59AA"/>
    <w:rsid w:val="00FD6283"/>
    <w:rsid w:val="00FD6B36"/>
    <w:rsid w:val="00FD788D"/>
    <w:rsid w:val="00FD7CE1"/>
    <w:rsid w:val="00FE0629"/>
    <w:rsid w:val="00FE0725"/>
    <w:rsid w:val="00FE11C0"/>
    <w:rsid w:val="00FE280C"/>
    <w:rsid w:val="00FE2C55"/>
    <w:rsid w:val="00FE2FA9"/>
    <w:rsid w:val="00FE336D"/>
    <w:rsid w:val="00FE3A4E"/>
    <w:rsid w:val="00FE43C1"/>
    <w:rsid w:val="00FE5463"/>
    <w:rsid w:val="00FE70C4"/>
    <w:rsid w:val="00FE79B3"/>
    <w:rsid w:val="00FF022A"/>
    <w:rsid w:val="00FF1AA2"/>
    <w:rsid w:val="00FF1EDC"/>
    <w:rsid w:val="00FF2BCF"/>
    <w:rsid w:val="00FF31F5"/>
    <w:rsid w:val="00FF34BF"/>
    <w:rsid w:val="00FF350B"/>
    <w:rsid w:val="00FF371C"/>
    <w:rsid w:val="00FF381F"/>
    <w:rsid w:val="00FF3934"/>
    <w:rsid w:val="00FF3A40"/>
    <w:rsid w:val="00FF462C"/>
    <w:rsid w:val="00FF4EE3"/>
    <w:rsid w:val="00FF5D3B"/>
    <w:rsid w:val="00FF5D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B08"/>
    <w:rPr>
      <w:rFonts w:ascii="Times New Roman" w:hAnsi="Times New Roman"/>
      <w:sz w:val="24"/>
      <w:szCs w:val="24"/>
      <w:lang w:val="en-US" w:eastAsia="en-US"/>
    </w:rPr>
  </w:style>
  <w:style w:type="paragraph" w:styleId="Heading1">
    <w:name w:val="heading 1"/>
    <w:basedOn w:val="Normal"/>
    <w:next w:val="Normal"/>
    <w:link w:val="Heading1Char"/>
    <w:uiPriority w:val="9"/>
    <w:qFormat/>
    <w:rsid w:val="00D566D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AC4B08"/>
    <w:pPr>
      <w:spacing w:after="120"/>
    </w:pPr>
    <w:rPr>
      <w:rFonts w:eastAsia="Times New Roman"/>
      <w:sz w:val="16"/>
      <w:szCs w:val="16"/>
    </w:rPr>
  </w:style>
  <w:style w:type="character" w:customStyle="1" w:styleId="BodyText3Char">
    <w:name w:val="Body Text 3 Char"/>
    <w:basedOn w:val="DefaultParagraphFont"/>
    <w:link w:val="BodyText3"/>
    <w:rsid w:val="00AC4B08"/>
    <w:rPr>
      <w:rFonts w:ascii="Times New Roman" w:eastAsia="Times New Roman" w:hAnsi="Times New Roman" w:cs="Times New Roman"/>
      <w:sz w:val="16"/>
      <w:szCs w:val="16"/>
      <w:lang w:val="en-US"/>
    </w:rPr>
  </w:style>
  <w:style w:type="character" w:styleId="Hyperlink">
    <w:name w:val="Hyperlink"/>
    <w:unhideWhenUsed/>
    <w:rsid w:val="00B313C4"/>
    <w:rPr>
      <w:color w:val="0000FF"/>
      <w:u w:val="single"/>
    </w:rPr>
  </w:style>
  <w:style w:type="paragraph" w:styleId="Header">
    <w:name w:val="header"/>
    <w:basedOn w:val="Normal"/>
    <w:link w:val="HeaderChar"/>
    <w:uiPriority w:val="99"/>
    <w:unhideWhenUsed/>
    <w:rsid w:val="00B313C4"/>
    <w:pPr>
      <w:tabs>
        <w:tab w:val="center" w:pos="4320"/>
        <w:tab w:val="right" w:pos="8640"/>
      </w:tabs>
    </w:pPr>
    <w:rPr>
      <w:rFonts w:eastAsia="Times New Roman"/>
    </w:rPr>
  </w:style>
  <w:style w:type="character" w:customStyle="1" w:styleId="HeaderChar">
    <w:name w:val="Header Char"/>
    <w:basedOn w:val="DefaultParagraphFont"/>
    <w:link w:val="Header"/>
    <w:uiPriority w:val="99"/>
    <w:rsid w:val="00B313C4"/>
    <w:rPr>
      <w:rFonts w:ascii="Times New Roman" w:eastAsia="Times New Roman" w:hAnsi="Times New Roman" w:cs="Times New Roman"/>
      <w:sz w:val="24"/>
      <w:szCs w:val="24"/>
      <w:lang w:val="en-US"/>
    </w:rPr>
  </w:style>
  <w:style w:type="paragraph" w:styleId="BodyText2">
    <w:name w:val="Body Text 2"/>
    <w:basedOn w:val="Normal"/>
    <w:link w:val="BodyText2Char"/>
    <w:semiHidden/>
    <w:unhideWhenUsed/>
    <w:rsid w:val="00B313C4"/>
    <w:pPr>
      <w:spacing w:after="120" w:line="480" w:lineRule="auto"/>
    </w:pPr>
    <w:rPr>
      <w:rFonts w:eastAsia="Times New Roman"/>
    </w:rPr>
  </w:style>
  <w:style w:type="character" w:customStyle="1" w:styleId="BodyText2Char">
    <w:name w:val="Body Text 2 Char"/>
    <w:basedOn w:val="DefaultParagraphFont"/>
    <w:link w:val="BodyText2"/>
    <w:semiHidden/>
    <w:rsid w:val="00B313C4"/>
    <w:rPr>
      <w:rFonts w:ascii="Times New Roman" w:eastAsia="Times New Roman" w:hAnsi="Times New Roman" w:cs="Times New Roman"/>
      <w:sz w:val="24"/>
      <w:szCs w:val="24"/>
      <w:lang w:val="en-US"/>
    </w:rPr>
  </w:style>
  <w:style w:type="paragraph" w:styleId="BlockText">
    <w:name w:val="Block Text"/>
    <w:basedOn w:val="Normal"/>
    <w:unhideWhenUsed/>
    <w:rsid w:val="00B313C4"/>
    <w:pPr>
      <w:ind w:left="-360" w:right="-29"/>
    </w:pPr>
    <w:rPr>
      <w:rFonts w:ascii="Arial" w:eastAsia="Times New Roman" w:hAnsi="Arial"/>
      <w:sz w:val="22"/>
      <w:szCs w:val="18"/>
    </w:rPr>
  </w:style>
  <w:style w:type="paragraph" w:styleId="Footer">
    <w:name w:val="footer"/>
    <w:basedOn w:val="Normal"/>
    <w:link w:val="FooterChar"/>
    <w:uiPriority w:val="99"/>
    <w:unhideWhenUsed/>
    <w:rsid w:val="00723045"/>
    <w:pPr>
      <w:tabs>
        <w:tab w:val="center" w:pos="4513"/>
        <w:tab w:val="right" w:pos="9026"/>
      </w:tabs>
    </w:pPr>
  </w:style>
  <w:style w:type="character" w:customStyle="1" w:styleId="FooterChar">
    <w:name w:val="Footer Char"/>
    <w:basedOn w:val="DefaultParagraphFont"/>
    <w:link w:val="Footer"/>
    <w:uiPriority w:val="99"/>
    <w:rsid w:val="00723045"/>
    <w:rPr>
      <w:rFonts w:ascii="Times New Roman" w:eastAsia="Calibri" w:hAnsi="Times New Roman" w:cs="Times New Roman"/>
      <w:sz w:val="24"/>
      <w:szCs w:val="24"/>
      <w:lang w:val="en-US"/>
    </w:rPr>
  </w:style>
  <w:style w:type="paragraph" w:styleId="ListParagraph">
    <w:name w:val="List Paragraph"/>
    <w:basedOn w:val="Normal"/>
    <w:uiPriority w:val="99"/>
    <w:qFormat/>
    <w:rsid w:val="00420168"/>
    <w:pPr>
      <w:ind w:left="720"/>
      <w:contextualSpacing/>
    </w:pPr>
  </w:style>
  <w:style w:type="paragraph" w:styleId="BodyText">
    <w:name w:val="Body Text"/>
    <w:basedOn w:val="Normal"/>
    <w:link w:val="BodyTextChar"/>
    <w:uiPriority w:val="99"/>
    <w:unhideWhenUsed/>
    <w:rsid w:val="007F7B16"/>
    <w:pPr>
      <w:spacing w:after="120"/>
    </w:pPr>
  </w:style>
  <w:style w:type="character" w:customStyle="1" w:styleId="BodyTextChar">
    <w:name w:val="Body Text Char"/>
    <w:basedOn w:val="DefaultParagraphFont"/>
    <w:link w:val="BodyText"/>
    <w:uiPriority w:val="99"/>
    <w:rsid w:val="007F7B16"/>
    <w:rPr>
      <w:rFonts w:ascii="Times New Roman" w:hAnsi="Times New Roman"/>
      <w:sz w:val="24"/>
      <w:szCs w:val="24"/>
      <w:lang w:val="en-US" w:eastAsia="en-US"/>
    </w:rPr>
  </w:style>
  <w:style w:type="paragraph" w:customStyle="1" w:styleId="Default">
    <w:name w:val="Default"/>
    <w:qFormat/>
    <w:rsid w:val="0005610B"/>
    <w:pPr>
      <w:autoSpaceDE w:val="0"/>
      <w:autoSpaceDN w:val="0"/>
      <w:adjustRightInd w:val="0"/>
    </w:pPr>
    <w:rPr>
      <w:rFonts w:ascii="Times New Roman" w:eastAsiaTheme="minorEastAsia" w:hAnsi="Times New Roman"/>
      <w:color w:val="000000"/>
      <w:sz w:val="24"/>
      <w:szCs w:val="24"/>
      <w:lang w:val="en-US" w:eastAsia="en-US"/>
    </w:rPr>
  </w:style>
  <w:style w:type="character" w:customStyle="1" w:styleId="Heading1Char">
    <w:name w:val="Heading 1 Char"/>
    <w:basedOn w:val="DefaultParagraphFont"/>
    <w:link w:val="Heading1"/>
    <w:uiPriority w:val="9"/>
    <w:rsid w:val="00D566DB"/>
    <w:rPr>
      <w:rFonts w:asciiTheme="majorHAnsi" w:eastAsiaTheme="majorEastAsia" w:hAnsiTheme="majorHAnsi" w:cstheme="majorBidi"/>
      <w:b/>
      <w:bCs/>
      <w:color w:val="365F91" w:themeColor="accent1" w:themeShade="BF"/>
      <w:sz w:val="28"/>
      <w:szCs w:val="28"/>
      <w:lang w:val="en-US" w:eastAsia="en-US"/>
    </w:rPr>
  </w:style>
  <w:style w:type="paragraph" w:styleId="DocumentMap">
    <w:name w:val="Document Map"/>
    <w:basedOn w:val="Normal"/>
    <w:link w:val="DocumentMapChar"/>
    <w:uiPriority w:val="99"/>
    <w:semiHidden/>
    <w:unhideWhenUsed/>
    <w:rsid w:val="00703851"/>
    <w:rPr>
      <w:rFonts w:ascii="Tahoma" w:hAnsi="Tahoma" w:cs="Tahoma"/>
      <w:sz w:val="16"/>
      <w:szCs w:val="16"/>
    </w:rPr>
  </w:style>
  <w:style w:type="character" w:customStyle="1" w:styleId="DocumentMapChar">
    <w:name w:val="Document Map Char"/>
    <w:basedOn w:val="DefaultParagraphFont"/>
    <w:link w:val="DocumentMap"/>
    <w:uiPriority w:val="99"/>
    <w:semiHidden/>
    <w:rsid w:val="00703851"/>
    <w:rPr>
      <w:rFonts w:ascii="Tahoma" w:hAnsi="Tahoma" w:cs="Tahoma"/>
      <w:sz w:val="16"/>
      <w:szCs w:val="16"/>
      <w:lang w:val="en-US" w:eastAsia="en-US"/>
    </w:rPr>
  </w:style>
  <w:style w:type="table" w:styleId="TableGrid">
    <w:name w:val="Table Grid"/>
    <w:basedOn w:val="TableNormal"/>
    <w:uiPriority w:val="59"/>
    <w:rsid w:val="00B97E53"/>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335332">
      <w:bodyDiv w:val="1"/>
      <w:marLeft w:val="0"/>
      <w:marRight w:val="0"/>
      <w:marTop w:val="0"/>
      <w:marBottom w:val="0"/>
      <w:divBdr>
        <w:top w:val="none" w:sz="0" w:space="0" w:color="auto"/>
        <w:left w:val="none" w:sz="0" w:space="0" w:color="auto"/>
        <w:bottom w:val="none" w:sz="0" w:space="0" w:color="auto"/>
        <w:right w:val="none" w:sz="0" w:space="0" w:color="auto"/>
      </w:divBdr>
    </w:div>
    <w:div w:id="162866911">
      <w:bodyDiv w:val="1"/>
      <w:marLeft w:val="0"/>
      <w:marRight w:val="0"/>
      <w:marTop w:val="0"/>
      <w:marBottom w:val="0"/>
      <w:divBdr>
        <w:top w:val="none" w:sz="0" w:space="0" w:color="auto"/>
        <w:left w:val="none" w:sz="0" w:space="0" w:color="auto"/>
        <w:bottom w:val="none" w:sz="0" w:space="0" w:color="auto"/>
        <w:right w:val="none" w:sz="0" w:space="0" w:color="auto"/>
      </w:divBdr>
    </w:div>
    <w:div w:id="231083558">
      <w:bodyDiv w:val="1"/>
      <w:marLeft w:val="0"/>
      <w:marRight w:val="0"/>
      <w:marTop w:val="0"/>
      <w:marBottom w:val="0"/>
      <w:divBdr>
        <w:top w:val="none" w:sz="0" w:space="0" w:color="auto"/>
        <w:left w:val="none" w:sz="0" w:space="0" w:color="auto"/>
        <w:bottom w:val="none" w:sz="0" w:space="0" w:color="auto"/>
        <w:right w:val="none" w:sz="0" w:space="0" w:color="auto"/>
      </w:divBdr>
    </w:div>
    <w:div w:id="355272290">
      <w:bodyDiv w:val="1"/>
      <w:marLeft w:val="0"/>
      <w:marRight w:val="0"/>
      <w:marTop w:val="0"/>
      <w:marBottom w:val="0"/>
      <w:divBdr>
        <w:top w:val="none" w:sz="0" w:space="0" w:color="auto"/>
        <w:left w:val="none" w:sz="0" w:space="0" w:color="auto"/>
        <w:bottom w:val="none" w:sz="0" w:space="0" w:color="auto"/>
        <w:right w:val="none" w:sz="0" w:space="0" w:color="auto"/>
      </w:divBdr>
    </w:div>
    <w:div w:id="369959655">
      <w:bodyDiv w:val="1"/>
      <w:marLeft w:val="0"/>
      <w:marRight w:val="0"/>
      <w:marTop w:val="0"/>
      <w:marBottom w:val="0"/>
      <w:divBdr>
        <w:top w:val="none" w:sz="0" w:space="0" w:color="auto"/>
        <w:left w:val="none" w:sz="0" w:space="0" w:color="auto"/>
        <w:bottom w:val="none" w:sz="0" w:space="0" w:color="auto"/>
        <w:right w:val="none" w:sz="0" w:space="0" w:color="auto"/>
      </w:divBdr>
    </w:div>
    <w:div w:id="407383797">
      <w:bodyDiv w:val="1"/>
      <w:marLeft w:val="0"/>
      <w:marRight w:val="0"/>
      <w:marTop w:val="0"/>
      <w:marBottom w:val="0"/>
      <w:divBdr>
        <w:top w:val="none" w:sz="0" w:space="0" w:color="auto"/>
        <w:left w:val="none" w:sz="0" w:space="0" w:color="auto"/>
        <w:bottom w:val="none" w:sz="0" w:space="0" w:color="auto"/>
        <w:right w:val="none" w:sz="0" w:space="0" w:color="auto"/>
      </w:divBdr>
    </w:div>
    <w:div w:id="461970123">
      <w:bodyDiv w:val="1"/>
      <w:marLeft w:val="0"/>
      <w:marRight w:val="0"/>
      <w:marTop w:val="0"/>
      <w:marBottom w:val="0"/>
      <w:divBdr>
        <w:top w:val="none" w:sz="0" w:space="0" w:color="auto"/>
        <w:left w:val="none" w:sz="0" w:space="0" w:color="auto"/>
        <w:bottom w:val="none" w:sz="0" w:space="0" w:color="auto"/>
        <w:right w:val="none" w:sz="0" w:space="0" w:color="auto"/>
      </w:divBdr>
    </w:div>
    <w:div w:id="513612088">
      <w:bodyDiv w:val="1"/>
      <w:marLeft w:val="0"/>
      <w:marRight w:val="0"/>
      <w:marTop w:val="0"/>
      <w:marBottom w:val="0"/>
      <w:divBdr>
        <w:top w:val="none" w:sz="0" w:space="0" w:color="auto"/>
        <w:left w:val="none" w:sz="0" w:space="0" w:color="auto"/>
        <w:bottom w:val="none" w:sz="0" w:space="0" w:color="auto"/>
        <w:right w:val="none" w:sz="0" w:space="0" w:color="auto"/>
      </w:divBdr>
    </w:div>
    <w:div w:id="548372140">
      <w:bodyDiv w:val="1"/>
      <w:marLeft w:val="0"/>
      <w:marRight w:val="0"/>
      <w:marTop w:val="0"/>
      <w:marBottom w:val="0"/>
      <w:divBdr>
        <w:top w:val="none" w:sz="0" w:space="0" w:color="auto"/>
        <w:left w:val="none" w:sz="0" w:space="0" w:color="auto"/>
        <w:bottom w:val="none" w:sz="0" w:space="0" w:color="auto"/>
        <w:right w:val="none" w:sz="0" w:space="0" w:color="auto"/>
      </w:divBdr>
    </w:div>
    <w:div w:id="574626718">
      <w:bodyDiv w:val="1"/>
      <w:marLeft w:val="0"/>
      <w:marRight w:val="0"/>
      <w:marTop w:val="0"/>
      <w:marBottom w:val="0"/>
      <w:divBdr>
        <w:top w:val="none" w:sz="0" w:space="0" w:color="auto"/>
        <w:left w:val="none" w:sz="0" w:space="0" w:color="auto"/>
        <w:bottom w:val="none" w:sz="0" w:space="0" w:color="auto"/>
        <w:right w:val="none" w:sz="0" w:space="0" w:color="auto"/>
      </w:divBdr>
    </w:div>
    <w:div w:id="616254059">
      <w:bodyDiv w:val="1"/>
      <w:marLeft w:val="0"/>
      <w:marRight w:val="0"/>
      <w:marTop w:val="0"/>
      <w:marBottom w:val="0"/>
      <w:divBdr>
        <w:top w:val="none" w:sz="0" w:space="0" w:color="auto"/>
        <w:left w:val="none" w:sz="0" w:space="0" w:color="auto"/>
        <w:bottom w:val="none" w:sz="0" w:space="0" w:color="auto"/>
        <w:right w:val="none" w:sz="0" w:space="0" w:color="auto"/>
      </w:divBdr>
    </w:div>
    <w:div w:id="642198683">
      <w:bodyDiv w:val="1"/>
      <w:marLeft w:val="0"/>
      <w:marRight w:val="0"/>
      <w:marTop w:val="0"/>
      <w:marBottom w:val="0"/>
      <w:divBdr>
        <w:top w:val="none" w:sz="0" w:space="0" w:color="auto"/>
        <w:left w:val="none" w:sz="0" w:space="0" w:color="auto"/>
        <w:bottom w:val="none" w:sz="0" w:space="0" w:color="auto"/>
        <w:right w:val="none" w:sz="0" w:space="0" w:color="auto"/>
      </w:divBdr>
    </w:div>
    <w:div w:id="671613341">
      <w:bodyDiv w:val="1"/>
      <w:marLeft w:val="0"/>
      <w:marRight w:val="0"/>
      <w:marTop w:val="0"/>
      <w:marBottom w:val="0"/>
      <w:divBdr>
        <w:top w:val="none" w:sz="0" w:space="0" w:color="auto"/>
        <w:left w:val="none" w:sz="0" w:space="0" w:color="auto"/>
        <w:bottom w:val="none" w:sz="0" w:space="0" w:color="auto"/>
        <w:right w:val="none" w:sz="0" w:space="0" w:color="auto"/>
      </w:divBdr>
    </w:div>
    <w:div w:id="673608732">
      <w:bodyDiv w:val="1"/>
      <w:marLeft w:val="0"/>
      <w:marRight w:val="0"/>
      <w:marTop w:val="0"/>
      <w:marBottom w:val="0"/>
      <w:divBdr>
        <w:top w:val="none" w:sz="0" w:space="0" w:color="auto"/>
        <w:left w:val="none" w:sz="0" w:space="0" w:color="auto"/>
        <w:bottom w:val="none" w:sz="0" w:space="0" w:color="auto"/>
        <w:right w:val="none" w:sz="0" w:space="0" w:color="auto"/>
      </w:divBdr>
    </w:div>
    <w:div w:id="678390189">
      <w:bodyDiv w:val="1"/>
      <w:marLeft w:val="0"/>
      <w:marRight w:val="0"/>
      <w:marTop w:val="0"/>
      <w:marBottom w:val="0"/>
      <w:divBdr>
        <w:top w:val="none" w:sz="0" w:space="0" w:color="auto"/>
        <w:left w:val="none" w:sz="0" w:space="0" w:color="auto"/>
        <w:bottom w:val="none" w:sz="0" w:space="0" w:color="auto"/>
        <w:right w:val="none" w:sz="0" w:space="0" w:color="auto"/>
      </w:divBdr>
    </w:div>
    <w:div w:id="686445702">
      <w:bodyDiv w:val="1"/>
      <w:marLeft w:val="0"/>
      <w:marRight w:val="0"/>
      <w:marTop w:val="0"/>
      <w:marBottom w:val="0"/>
      <w:divBdr>
        <w:top w:val="none" w:sz="0" w:space="0" w:color="auto"/>
        <w:left w:val="none" w:sz="0" w:space="0" w:color="auto"/>
        <w:bottom w:val="none" w:sz="0" w:space="0" w:color="auto"/>
        <w:right w:val="none" w:sz="0" w:space="0" w:color="auto"/>
      </w:divBdr>
    </w:div>
    <w:div w:id="721365599">
      <w:bodyDiv w:val="1"/>
      <w:marLeft w:val="0"/>
      <w:marRight w:val="0"/>
      <w:marTop w:val="0"/>
      <w:marBottom w:val="0"/>
      <w:divBdr>
        <w:top w:val="none" w:sz="0" w:space="0" w:color="auto"/>
        <w:left w:val="none" w:sz="0" w:space="0" w:color="auto"/>
        <w:bottom w:val="none" w:sz="0" w:space="0" w:color="auto"/>
        <w:right w:val="none" w:sz="0" w:space="0" w:color="auto"/>
      </w:divBdr>
    </w:div>
    <w:div w:id="829177650">
      <w:bodyDiv w:val="1"/>
      <w:marLeft w:val="0"/>
      <w:marRight w:val="0"/>
      <w:marTop w:val="0"/>
      <w:marBottom w:val="0"/>
      <w:divBdr>
        <w:top w:val="none" w:sz="0" w:space="0" w:color="auto"/>
        <w:left w:val="none" w:sz="0" w:space="0" w:color="auto"/>
        <w:bottom w:val="none" w:sz="0" w:space="0" w:color="auto"/>
        <w:right w:val="none" w:sz="0" w:space="0" w:color="auto"/>
      </w:divBdr>
    </w:div>
    <w:div w:id="848444892">
      <w:bodyDiv w:val="1"/>
      <w:marLeft w:val="0"/>
      <w:marRight w:val="0"/>
      <w:marTop w:val="0"/>
      <w:marBottom w:val="0"/>
      <w:divBdr>
        <w:top w:val="none" w:sz="0" w:space="0" w:color="auto"/>
        <w:left w:val="none" w:sz="0" w:space="0" w:color="auto"/>
        <w:bottom w:val="none" w:sz="0" w:space="0" w:color="auto"/>
        <w:right w:val="none" w:sz="0" w:space="0" w:color="auto"/>
      </w:divBdr>
    </w:div>
    <w:div w:id="916475008">
      <w:bodyDiv w:val="1"/>
      <w:marLeft w:val="0"/>
      <w:marRight w:val="0"/>
      <w:marTop w:val="0"/>
      <w:marBottom w:val="0"/>
      <w:divBdr>
        <w:top w:val="none" w:sz="0" w:space="0" w:color="auto"/>
        <w:left w:val="none" w:sz="0" w:space="0" w:color="auto"/>
        <w:bottom w:val="none" w:sz="0" w:space="0" w:color="auto"/>
        <w:right w:val="none" w:sz="0" w:space="0" w:color="auto"/>
      </w:divBdr>
    </w:div>
    <w:div w:id="925190956">
      <w:bodyDiv w:val="1"/>
      <w:marLeft w:val="0"/>
      <w:marRight w:val="0"/>
      <w:marTop w:val="0"/>
      <w:marBottom w:val="0"/>
      <w:divBdr>
        <w:top w:val="none" w:sz="0" w:space="0" w:color="auto"/>
        <w:left w:val="none" w:sz="0" w:space="0" w:color="auto"/>
        <w:bottom w:val="none" w:sz="0" w:space="0" w:color="auto"/>
        <w:right w:val="none" w:sz="0" w:space="0" w:color="auto"/>
      </w:divBdr>
    </w:div>
    <w:div w:id="970283093">
      <w:bodyDiv w:val="1"/>
      <w:marLeft w:val="0"/>
      <w:marRight w:val="0"/>
      <w:marTop w:val="0"/>
      <w:marBottom w:val="0"/>
      <w:divBdr>
        <w:top w:val="none" w:sz="0" w:space="0" w:color="auto"/>
        <w:left w:val="none" w:sz="0" w:space="0" w:color="auto"/>
        <w:bottom w:val="none" w:sz="0" w:space="0" w:color="auto"/>
        <w:right w:val="none" w:sz="0" w:space="0" w:color="auto"/>
      </w:divBdr>
    </w:div>
    <w:div w:id="1046182719">
      <w:bodyDiv w:val="1"/>
      <w:marLeft w:val="0"/>
      <w:marRight w:val="0"/>
      <w:marTop w:val="0"/>
      <w:marBottom w:val="0"/>
      <w:divBdr>
        <w:top w:val="none" w:sz="0" w:space="0" w:color="auto"/>
        <w:left w:val="none" w:sz="0" w:space="0" w:color="auto"/>
        <w:bottom w:val="none" w:sz="0" w:space="0" w:color="auto"/>
        <w:right w:val="none" w:sz="0" w:space="0" w:color="auto"/>
      </w:divBdr>
    </w:div>
    <w:div w:id="1082869955">
      <w:bodyDiv w:val="1"/>
      <w:marLeft w:val="0"/>
      <w:marRight w:val="0"/>
      <w:marTop w:val="0"/>
      <w:marBottom w:val="0"/>
      <w:divBdr>
        <w:top w:val="none" w:sz="0" w:space="0" w:color="auto"/>
        <w:left w:val="none" w:sz="0" w:space="0" w:color="auto"/>
        <w:bottom w:val="none" w:sz="0" w:space="0" w:color="auto"/>
        <w:right w:val="none" w:sz="0" w:space="0" w:color="auto"/>
      </w:divBdr>
    </w:div>
    <w:div w:id="1096905217">
      <w:bodyDiv w:val="1"/>
      <w:marLeft w:val="0"/>
      <w:marRight w:val="0"/>
      <w:marTop w:val="0"/>
      <w:marBottom w:val="0"/>
      <w:divBdr>
        <w:top w:val="none" w:sz="0" w:space="0" w:color="auto"/>
        <w:left w:val="none" w:sz="0" w:space="0" w:color="auto"/>
        <w:bottom w:val="none" w:sz="0" w:space="0" w:color="auto"/>
        <w:right w:val="none" w:sz="0" w:space="0" w:color="auto"/>
      </w:divBdr>
    </w:div>
    <w:div w:id="1189950149">
      <w:bodyDiv w:val="1"/>
      <w:marLeft w:val="0"/>
      <w:marRight w:val="0"/>
      <w:marTop w:val="0"/>
      <w:marBottom w:val="0"/>
      <w:divBdr>
        <w:top w:val="none" w:sz="0" w:space="0" w:color="auto"/>
        <w:left w:val="none" w:sz="0" w:space="0" w:color="auto"/>
        <w:bottom w:val="none" w:sz="0" w:space="0" w:color="auto"/>
        <w:right w:val="none" w:sz="0" w:space="0" w:color="auto"/>
      </w:divBdr>
    </w:div>
    <w:div w:id="1201749045">
      <w:bodyDiv w:val="1"/>
      <w:marLeft w:val="0"/>
      <w:marRight w:val="0"/>
      <w:marTop w:val="0"/>
      <w:marBottom w:val="0"/>
      <w:divBdr>
        <w:top w:val="none" w:sz="0" w:space="0" w:color="auto"/>
        <w:left w:val="none" w:sz="0" w:space="0" w:color="auto"/>
        <w:bottom w:val="none" w:sz="0" w:space="0" w:color="auto"/>
        <w:right w:val="none" w:sz="0" w:space="0" w:color="auto"/>
      </w:divBdr>
    </w:div>
    <w:div w:id="1348016888">
      <w:bodyDiv w:val="1"/>
      <w:marLeft w:val="0"/>
      <w:marRight w:val="0"/>
      <w:marTop w:val="0"/>
      <w:marBottom w:val="0"/>
      <w:divBdr>
        <w:top w:val="none" w:sz="0" w:space="0" w:color="auto"/>
        <w:left w:val="none" w:sz="0" w:space="0" w:color="auto"/>
        <w:bottom w:val="none" w:sz="0" w:space="0" w:color="auto"/>
        <w:right w:val="none" w:sz="0" w:space="0" w:color="auto"/>
      </w:divBdr>
    </w:div>
    <w:div w:id="1429157610">
      <w:bodyDiv w:val="1"/>
      <w:marLeft w:val="0"/>
      <w:marRight w:val="0"/>
      <w:marTop w:val="0"/>
      <w:marBottom w:val="0"/>
      <w:divBdr>
        <w:top w:val="none" w:sz="0" w:space="0" w:color="auto"/>
        <w:left w:val="none" w:sz="0" w:space="0" w:color="auto"/>
        <w:bottom w:val="none" w:sz="0" w:space="0" w:color="auto"/>
        <w:right w:val="none" w:sz="0" w:space="0" w:color="auto"/>
      </w:divBdr>
    </w:div>
    <w:div w:id="1489056334">
      <w:bodyDiv w:val="1"/>
      <w:marLeft w:val="0"/>
      <w:marRight w:val="0"/>
      <w:marTop w:val="0"/>
      <w:marBottom w:val="0"/>
      <w:divBdr>
        <w:top w:val="none" w:sz="0" w:space="0" w:color="auto"/>
        <w:left w:val="none" w:sz="0" w:space="0" w:color="auto"/>
        <w:bottom w:val="none" w:sz="0" w:space="0" w:color="auto"/>
        <w:right w:val="none" w:sz="0" w:space="0" w:color="auto"/>
      </w:divBdr>
    </w:div>
    <w:div w:id="1533764430">
      <w:bodyDiv w:val="1"/>
      <w:marLeft w:val="0"/>
      <w:marRight w:val="0"/>
      <w:marTop w:val="0"/>
      <w:marBottom w:val="0"/>
      <w:divBdr>
        <w:top w:val="none" w:sz="0" w:space="0" w:color="auto"/>
        <w:left w:val="none" w:sz="0" w:space="0" w:color="auto"/>
        <w:bottom w:val="none" w:sz="0" w:space="0" w:color="auto"/>
        <w:right w:val="none" w:sz="0" w:space="0" w:color="auto"/>
      </w:divBdr>
    </w:div>
    <w:div w:id="1541698433">
      <w:bodyDiv w:val="1"/>
      <w:marLeft w:val="0"/>
      <w:marRight w:val="0"/>
      <w:marTop w:val="0"/>
      <w:marBottom w:val="0"/>
      <w:divBdr>
        <w:top w:val="none" w:sz="0" w:space="0" w:color="auto"/>
        <w:left w:val="none" w:sz="0" w:space="0" w:color="auto"/>
        <w:bottom w:val="none" w:sz="0" w:space="0" w:color="auto"/>
        <w:right w:val="none" w:sz="0" w:space="0" w:color="auto"/>
      </w:divBdr>
    </w:div>
    <w:div w:id="1665278741">
      <w:bodyDiv w:val="1"/>
      <w:marLeft w:val="0"/>
      <w:marRight w:val="0"/>
      <w:marTop w:val="0"/>
      <w:marBottom w:val="0"/>
      <w:divBdr>
        <w:top w:val="none" w:sz="0" w:space="0" w:color="auto"/>
        <w:left w:val="none" w:sz="0" w:space="0" w:color="auto"/>
        <w:bottom w:val="none" w:sz="0" w:space="0" w:color="auto"/>
        <w:right w:val="none" w:sz="0" w:space="0" w:color="auto"/>
      </w:divBdr>
    </w:div>
    <w:div w:id="1762947390">
      <w:bodyDiv w:val="1"/>
      <w:marLeft w:val="0"/>
      <w:marRight w:val="0"/>
      <w:marTop w:val="0"/>
      <w:marBottom w:val="0"/>
      <w:divBdr>
        <w:top w:val="none" w:sz="0" w:space="0" w:color="auto"/>
        <w:left w:val="none" w:sz="0" w:space="0" w:color="auto"/>
        <w:bottom w:val="none" w:sz="0" w:space="0" w:color="auto"/>
        <w:right w:val="none" w:sz="0" w:space="0" w:color="auto"/>
      </w:divBdr>
    </w:div>
    <w:div w:id="1777827278">
      <w:bodyDiv w:val="1"/>
      <w:marLeft w:val="0"/>
      <w:marRight w:val="0"/>
      <w:marTop w:val="0"/>
      <w:marBottom w:val="0"/>
      <w:divBdr>
        <w:top w:val="none" w:sz="0" w:space="0" w:color="auto"/>
        <w:left w:val="none" w:sz="0" w:space="0" w:color="auto"/>
        <w:bottom w:val="none" w:sz="0" w:space="0" w:color="auto"/>
        <w:right w:val="none" w:sz="0" w:space="0" w:color="auto"/>
      </w:divBdr>
    </w:div>
    <w:div w:id="1860506445">
      <w:bodyDiv w:val="1"/>
      <w:marLeft w:val="0"/>
      <w:marRight w:val="0"/>
      <w:marTop w:val="0"/>
      <w:marBottom w:val="0"/>
      <w:divBdr>
        <w:top w:val="none" w:sz="0" w:space="0" w:color="auto"/>
        <w:left w:val="none" w:sz="0" w:space="0" w:color="auto"/>
        <w:bottom w:val="none" w:sz="0" w:space="0" w:color="auto"/>
        <w:right w:val="none" w:sz="0" w:space="0" w:color="auto"/>
      </w:divBdr>
    </w:div>
    <w:div w:id="1917587518">
      <w:bodyDiv w:val="1"/>
      <w:marLeft w:val="0"/>
      <w:marRight w:val="0"/>
      <w:marTop w:val="0"/>
      <w:marBottom w:val="0"/>
      <w:divBdr>
        <w:top w:val="none" w:sz="0" w:space="0" w:color="auto"/>
        <w:left w:val="none" w:sz="0" w:space="0" w:color="auto"/>
        <w:bottom w:val="none" w:sz="0" w:space="0" w:color="auto"/>
        <w:right w:val="none" w:sz="0" w:space="0" w:color="auto"/>
      </w:divBdr>
    </w:div>
    <w:div w:id="1995253439">
      <w:bodyDiv w:val="1"/>
      <w:marLeft w:val="0"/>
      <w:marRight w:val="0"/>
      <w:marTop w:val="0"/>
      <w:marBottom w:val="0"/>
      <w:divBdr>
        <w:top w:val="none" w:sz="0" w:space="0" w:color="auto"/>
        <w:left w:val="none" w:sz="0" w:space="0" w:color="auto"/>
        <w:bottom w:val="none" w:sz="0" w:space="0" w:color="auto"/>
        <w:right w:val="none" w:sz="0" w:space="0" w:color="auto"/>
      </w:divBdr>
    </w:div>
    <w:div w:id="2015959458">
      <w:bodyDiv w:val="1"/>
      <w:marLeft w:val="0"/>
      <w:marRight w:val="0"/>
      <w:marTop w:val="0"/>
      <w:marBottom w:val="0"/>
      <w:divBdr>
        <w:top w:val="none" w:sz="0" w:space="0" w:color="auto"/>
        <w:left w:val="none" w:sz="0" w:space="0" w:color="auto"/>
        <w:bottom w:val="none" w:sz="0" w:space="0" w:color="auto"/>
        <w:right w:val="none" w:sz="0" w:space="0" w:color="auto"/>
      </w:divBdr>
    </w:div>
    <w:div w:id="2099253404">
      <w:bodyDiv w:val="1"/>
      <w:marLeft w:val="0"/>
      <w:marRight w:val="0"/>
      <w:marTop w:val="0"/>
      <w:marBottom w:val="0"/>
      <w:divBdr>
        <w:top w:val="none" w:sz="0" w:space="0" w:color="auto"/>
        <w:left w:val="none" w:sz="0" w:space="0" w:color="auto"/>
        <w:bottom w:val="none" w:sz="0" w:space="0" w:color="auto"/>
        <w:right w:val="none" w:sz="0" w:space="0" w:color="auto"/>
      </w:divBdr>
    </w:div>
    <w:div w:id="2131392445">
      <w:bodyDiv w:val="1"/>
      <w:marLeft w:val="0"/>
      <w:marRight w:val="0"/>
      <w:marTop w:val="0"/>
      <w:marBottom w:val="0"/>
      <w:divBdr>
        <w:top w:val="none" w:sz="0" w:space="0" w:color="auto"/>
        <w:left w:val="none" w:sz="0" w:space="0" w:color="auto"/>
        <w:bottom w:val="none" w:sz="0" w:space="0" w:color="auto"/>
        <w:right w:val="none" w:sz="0" w:space="0" w:color="auto"/>
      </w:divBdr>
    </w:div>
    <w:div w:id="213944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D5337-216E-46FE-8734-DD61DAB3C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7527</TotalTime>
  <Pages>1</Pages>
  <Words>610</Words>
  <Characters>3480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HP</cp:lastModifiedBy>
  <cp:revision>411</cp:revision>
  <cp:lastPrinted>2025-12-05T10:41:00Z</cp:lastPrinted>
  <dcterms:created xsi:type="dcterms:W3CDTF">2022-08-29T11:29:00Z</dcterms:created>
  <dcterms:modified xsi:type="dcterms:W3CDTF">2025-12-05T10:48:00Z</dcterms:modified>
</cp:coreProperties>
</file>